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72258" w:rsidRPr="00A012F7" w:rsidRDefault="00A72258" w:rsidP="00A72258">
      <w:pPr>
        <w:pStyle w:val="a6"/>
        <w:spacing w:line="360" w:lineRule="auto"/>
        <w:jc w:val="center"/>
        <w:rPr>
          <w:b/>
          <w:bCs/>
          <w:sz w:val="44"/>
          <w:szCs w:val="44"/>
          <w:u w:val="single"/>
          <w:rtl/>
        </w:rPr>
      </w:pPr>
      <w:r>
        <w:rPr>
          <w:rFonts w:hint="cs"/>
          <w:b/>
          <w:bCs/>
          <w:sz w:val="44"/>
          <w:szCs w:val="44"/>
          <w:u w:val="single"/>
          <w:rtl/>
        </w:rPr>
        <w:t xml:space="preserve">תשובות לשאלות הבהרה - </w:t>
      </w:r>
      <w:r w:rsidRPr="00A012F7">
        <w:rPr>
          <w:rFonts w:hint="cs"/>
          <w:b/>
          <w:bCs/>
          <w:sz w:val="44"/>
          <w:szCs w:val="44"/>
          <w:u w:val="single"/>
          <w:rtl/>
        </w:rPr>
        <w:t>מכרז פומבי מס' 38.17</w:t>
      </w:r>
    </w:p>
    <w:p w:rsidR="00A72258" w:rsidRDefault="00A72258" w:rsidP="001C00BA">
      <w:pPr>
        <w:pStyle w:val="a6"/>
        <w:spacing w:line="360" w:lineRule="auto"/>
        <w:jc w:val="center"/>
        <w:rPr>
          <w:sz w:val="44"/>
          <w:szCs w:val="44"/>
          <w:u w:val="single"/>
          <w:rtl/>
        </w:rPr>
      </w:pPr>
      <w:r w:rsidRPr="00A012F7">
        <w:rPr>
          <w:rFonts w:hint="cs"/>
          <w:b/>
          <w:bCs/>
          <w:sz w:val="44"/>
          <w:szCs w:val="44"/>
          <w:u w:val="single"/>
          <w:rtl/>
        </w:rPr>
        <w:t>הפצת מידע ממאגר רשם ה</w:t>
      </w:r>
      <w:r w:rsidR="001C00BA">
        <w:rPr>
          <w:rFonts w:hint="cs"/>
          <w:b/>
          <w:bCs/>
          <w:sz w:val="44"/>
          <w:szCs w:val="44"/>
          <w:u w:val="single"/>
          <w:rtl/>
        </w:rPr>
        <w:t>חברות</w:t>
      </w:r>
    </w:p>
    <w:p w:rsidR="00E6328D" w:rsidRPr="00E6328D" w:rsidRDefault="00E6328D" w:rsidP="00134F28">
      <w:pPr>
        <w:pStyle w:val="a6"/>
        <w:spacing w:line="360" w:lineRule="auto"/>
        <w:rPr>
          <w:sz w:val="36"/>
          <w:szCs w:val="36"/>
          <w:u w:val="single"/>
          <w:rtl/>
        </w:rPr>
      </w:pPr>
    </w:p>
    <w:tbl>
      <w:tblPr>
        <w:bidiVisual/>
        <w:tblW w:w="11053" w:type="dxa"/>
        <w:tblInd w:w="-13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8"/>
        <w:gridCol w:w="1699"/>
        <w:gridCol w:w="5529"/>
        <w:gridCol w:w="2977"/>
      </w:tblGrid>
      <w:tr w:rsidR="00A72258" w:rsidTr="00C50415">
        <w:trPr>
          <w:trHeight w:val="521"/>
        </w:trPr>
        <w:tc>
          <w:tcPr>
            <w:tcW w:w="848" w:type="dxa"/>
            <w:tcBorders>
              <w:top w:val="single" w:sz="4" w:space="0" w:color="auto"/>
              <w:left w:val="single" w:sz="4" w:space="0" w:color="auto"/>
              <w:bottom w:val="single" w:sz="4" w:space="0" w:color="auto"/>
              <w:right w:val="single" w:sz="4" w:space="0" w:color="auto"/>
            </w:tcBorders>
            <w:shd w:val="pct10" w:color="auto" w:fill="FFFFFF"/>
          </w:tcPr>
          <w:p w:rsidR="00A72258" w:rsidRDefault="00A72258" w:rsidP="00C871F0">
            <w:pPr>
              <w:pStyle w:val="mnormal"/>
              <w:widowControl w:val="0"/>
              <w:spacing w:line="260" w:lineRule="atLeast"/>
              <w:jc w:val="center"/>
              <w:rPr>
                <w:rFonts w:cs="David"/>
                <w:b/>
                <w:bCs/>
                <w:i/>
                <w:iCs/>
                <w:sz w:val="24"/>
                <w:szCs w:val="24"/>
                <w:rtl/>
              </w:rPr>
            </w:pPr>
            <w:r>
              <w:rPr>
                <w:rFonts w:cs="David" w:hint="cs"/>
                <w:b/>
                <w:bCs/>
                <w:i/>
                <w:iCs/>
                <w:sz w:val="24"/>
                <w:szCs w:val="24"/>
                <w:rtl/>
              </w:rPr>
              <w:t>מס' סידורי</w:t>
            </w:r>
          </w:p>
        </w:tc>
        <w:tc>
          <w:tcPr>
            <w:tcW w:w="1699" w:type="dxa"/>
            <w:tcBorders>
              <w:top w:val="single" w:sz="4" w:space="0" w:color="auto"/>
              <w:left w:val="single" w:sz="4" w:space="0" w:color="auto"/>
              <w:bottom w:val="single" w:sz="4" w:space="0" w:color="auto"/>
              <w:right w:val="single" w:sz="4" w:space="0" w:color="auto"/>
            </w:tcBorders>
            <w:shd w:val="pct10" w:color="auto" w:fill="FFFFFF"/>
          </w:tcPr>
          <w:p w:rsidR="00A72258" w:rsidRDefault="00A72258" w:rsidP="00C871F0">
            <w:pPr>
              <w:pStyle w:val="mnormal"/>
              <w:widowControl w:val="0"/>
              <w:spacing w:line="260" w:lineRule="atLeast"/>
              <w:jc w:val="center"/>
              <w:rPr>
                <w:rFonts w:cs="David"/>
                <w:b/>
                <w:bCs/>
                <w:i/>
                <w:iCs/>
                <w:sz w:val="24"/>
                <w:szCs w:val="24"/>
                <w:rtl/>
              </w:rPr>
            </w:pPr>
            <w:r>
              <w:rPr>
                <w:rFonts w:cs="David" w:hint="cs"/>
                <w:b/>
                <w:bCs/>
                <w:i/>
                <w:iCs/>
                <w:sz w:val="24"/>
                <w:szCs w:val="24"/>
                <w:rtl/>
              </w:rPr>
              <w:t>סעיף/ מראה מקום אחר</w:t>
            </w:r>
          </w:p>
        </w:tc>
        <w:tc>
          <w:tcPr>
            <w:tcW w:w="5529" w:type="dxa"/>
            <w:tcBorders>
              <w:top w:val="single" w:sz="4" w:space="0" w:color="auto"/>
              <w:left w:val="single" w:sz="4" w:space="0" w:color="auto"/>
              <w:bottom w:val="single" w:sz="4" w:space="0" w:color="auto"/>
              <w:right w:val="single" w:sz="4" w:space="0" w:color="auto"/>
            </w:tcBorders>
            <w:shd w:val="pct10" w:color="auto" w:fill="FFFFFF"/>
          </w:tcPr>
          <w:p w:rsidR="00A72258" w:rsidRDefault="00A72258" w:rsidP="00C871F0">
            <w:pPr>
              <w:pStyle w:val="mnormal"/>
              <w:widowControl w:val="0"/>
              <w:spacing w:line="260" w:lineRule="atLeast"/>
              <w:jc w:val="center"/>
              <w:rPr>
                <w:rFonts w:cs="David"/>
                <w:b/>
                <w:bCs/>
                <w:i/>
                <w:iCs/>
                <w:sz w:val="24"/>
                <w:szCs w:val="24"/>
              </w:rPr>
            </w:pPr>
            <w:r>
              <w:rPr>
                <w:rFonts w:cs="David" w:hint="cs"/>
                <w:b/>
                <w:bCs/>
                <w:i/>
                <w:iCs/>
                <w:sz w:val="24"/>
                <w:szCs w:val="24"/>
                <w:rtl/>
              </w:rPr>
              <w:t>שאלה/ הבהרה</w:t>
            </w:r>
          </w:p>
        </w:tc>
        <w:tc>
          <w:tcPr>
            <w:tcW w:w="2977" w:type="dxa"/>
            <w:tcBorders>
              <w:top w:val="single" w:sz="4" w:space="0" w:color="auto"/>
              <w:left w:val="single" w:sz="4" w:space="0" w:color="auto"/>
              <w:bottom w:val="single" w:sz="4" w:space="0" w:color="auto"/>
              <w:right w:val="single" w:sz="4" w:space="0" w:color="auto"/>
            </w:tcBorders>
            <w:shd w:val="pct10" w:color="auto" w:fill="FFFFFF"/>
          </w:tcPr>
          <w:p w:rsidR="00A72258" w:rsidRDefault="00A72258" w:rsidP="00C871F0">
            <w:pPr>
              <w:pStyle w:val="mnormal"/>
              <w:widowControl w:val="0"/>
              <w:spacing w:line="260" w:lineRule="atLeast"/>
              <w:jc w:val="center"/>
              <w:rPr>
                <w:rFonts w:cs="David"/>
                <w:b/>
                <w:bCs/>
                <w:i/>
                <w:iCs/>
                <w:sz w:val="24"/>
                <w:szCs w:val="24"/>
                <w:rtl/>
              </w:rPr>
            </w:pPr>
            <w:r>
              <w:rPr>
                <w:rFonts w:cs="David" w:hint="cs"/>
                <w:b/>
                <w:bCs/>
                <w:i/>
                <w:iCs/>
                <w:sz w:val="24"/>
                <w:szCs w:val="24"/>
                <w:rtl/>
              </w:rPr>
              <w:t>תשובה</w:t>
            </w:r>
          </w:p>
        </w:tc>
      </w:tr>
      <w:tr w:rsidR="00A72258" w:rsidRPr="00291A81" w:rsidTr="00C50415">
        <w:tc>
          <w:tcPr>
            <w:tcW w:w="848" w:type="dxa"/>
            <w:tcBorders>
              <w:top w:val="single" w:sz="4" w:space="0" w:color="auto"/>
              <w:left w:val="single" w:sz="4" w:space="0" w:color="auto"/>
              <w:bottom w:val="single" w:sz="4" w:space="0" w:color="auto"/>
              <w:right w:val="single" w:sz="4" w:space="0" w:color="auto"/>
            </w:tcBorders>
          </w:tcPr>
          <w:p w:rsidR="00A72258" w:rsidRPr="004A50A2" w:rsidRDefault="00F54A16" w:rsidP="00F54A16">
            <w:pPr>
              <w:pStyle w:val="2"/>
              <w:numPr>
                <w:ilvl w:val="0"/>
                <w:numId w:val="0"/>
              </w:numPr>
              <w:tabs>
                <w:tab w:val="left" w:pos="640"/>
              </w:tabs>
              <w:spacing w:line="260" w:lineRule="atLeast"/>
              <w:ind w:left="34"/>
              <w:jc w:val="left"/>
              <w:rPr>
                <w:rFonts w:ascii="David" w:hAnsi="David" w:cs="David"/>
                <w:b/>
                <w:bCs/>
                <w:rtl/>
                <w:lang w:val="en-US"/>
              </w:rPr>
            </w:pPr>
            <w:r>
              <w:rPr>
                <w:rFonts w:ascii="David" w:hAnsi="David" w:cs="David" w:hint="cs"/>
                <w:b/>
                <w:bCs/>
                <w:rtl/>
                <w:lang w:val="en-US"/>
              </w:rPr>
              <w:t xml:space="preserve"> </w:t>
            </w:r>
          </w:p>
        </w:tc>
        <w:tc>
          <w:tcPr>
            <w:tcW w:w="1699" w:type="dxa"/>
            <w:tcBorders>
              <w:top w:val="single" w:sz="4" w:space="0" w:color="auto"/>
              <w:left w:val="single" w:sz="4" w:space="0" w:color="auto"/>
              <w:bottom w:val="single" w:sz="4" w:space="0" w:color="auto"/>
              <w:right w:val="single" w:sz="4" w:space="0" w:color="auto"/>
            </w:tcBorders>
          </w:tcPr>
          <w:p w:rsidR="00A72258" w:rsidRDefault="00A72258" w:rsidP="00C871F0">
            <w:pPr>
              <w:pStyle w:val="1"/>
              <w:numPr>
                <w:ilvl w:val="0"/>
                <w:numId w:val="0"/>
              </w:numPr>
              <w:spacing w:line="260" w:lineRule="atLeast"/>
              <w:ind w:left="113"/>
              <w:jc w:val="left"/>
              <w:rPr>
                <w:rFonts w:ascii="David" w:hAnsi="David" w:cs="David"/>
                <w:b/>
                <w:bCs/>
                <w:rtl/>
              </w:rPr>
            </w:pPr>
            <w:r>
              <w:rPr>
                <w:rFonts w:ascii="David" w:hAnsi="David" w:cs="David" w:hint="cs"/>
                <w:b/>
                <w:bCs/>
                <w:rtl/>
              </w:rPr>
              <w:t>סעיפים 1.4 ו-1.5 (במכרז)</w:t>
            </w:r>
          </w:p>
          <w:p w:rsidR="00A72258" w:rsidRDefault="00A72258" w:rsidP="00C871F0">
            <w:pPr>
              <w:pStyle w:val="1"/>
              <w:numPr>
                <w:ilvl w:val="0"/>
                <w:numId w:val="0"/>
              </w:numPr>
              <w:spacing w:line="260" w:lineRule="atLeast"/>
              <w:ind w:left="113"/>
              <w:jc w:val="left"/>
              <w:rPr>
                <w:rFonts w:ascii="David" w:hAnsi="David" w:cs="David"/>
                <w:b/>
                <w:bCs/>
                <w:rtl/>
              </w:rPr>
            </w:pPr>
            <w:r>
              <w:rPr>
                <w:rFonts w:ascii="David" w:hAnsi="David" w:cs="David" w:hint="cs"/>
                <w:b/>
                <w:bCs/>
                <w:rtl/>
              </w:rPr>
              <w:t>סעיפים 4.2 ו-4.7 (בנספח ד')</w:t>
            </w:r>
          </w:p>
          <w:p w:rsidR="00A72258" w:rsidRPr="006E2692" w:rsidRDefault="00A72258" w:rsidP="00C871F0">
            <w:pPr>
              <w:pStyle w:val="1"/>
              <w:numPr>
                <w:ilvl w:val="0"/>
                <w:numId w:val="0"/>
              </w:numPr>
              <w:spacing w:line="260" w:lineRule="atLeast"/>
              <w:ind w:left="113"/>
              <w:jc w:val="left"/>
              <w:rPr>
                <w:rFonts w:ascii="David" w:hAnsi="David" w:cs="David"/>
                <w:b/>
                <w:bCs/>
                <w:rtl/>
              </w:rPr>
            </w:pPr>
          </w:p>
        </w:tc>
        <w:tc>
          <w:tcPr>
            <w:tcW w:w="5529" w:type="dxa"/>
            <w:tcBorders>
              <w:top w:val="single" w:sz="4" w:space="0" w:color="auto"/>
              <w:left w:val="single" w:sz="4" w:space="0" w:color="auto"/>
              <w:bottom w:val="single" w:sz="4" w:space="0" w:color="auto"/>
              <w:right w:val="single" w:sz="4" w:space="0" w:color="auto"/>
            </w:tcBorders>
          </w:tcPr>
          <w:p w:rsidR="00A72258" w:rsidRPr="00D66FAF" w:rsidRDefault="00A72258" w:rsidP="00C871F0">
            <w:pPr>
              <w:pStyle w:val="1"/>
              <w:numPr>
                <w:ilvl w:val="0"/>
                <w:numId w:val="0"/>
              </w:numPr>
              <w:spacing w:line="260" w:lineRule="atLeast"/>
              <w:ind w:left="23" w:hanging="23"/>
              <w:rPr>
                <w:rFonts w:ascii="David" w:hAnsi="David" w:cs="David"/>
                <w:rtl/>
              </w:rPr>
            </w:pPr>
            <w:r w:rsidRPr="00D66FAF">
              <w:rPr>
                <w:rFonts w:ascii="David" w:hAnsi="David" w:cs="David" w:hint="cs"/>
                <w:rtl/>
              </w:rPr>
              <w:t>בסעיפים אלה נכתב כי תקופת ההתקשרות תהא למשך 12 חודשים וכי למשרד תהא שמורה, לפי שיקול דעתו הבלעדי, זכות הברירה להאריך את תקופת ההתקשרות.</w:t>
            </w:r>
          </w:p>
          <w:p w:rsidR="00A72258" w:rsidRPr="00D66FAF" w:rsidRDefault="00A72258" w:rsidP="00C871F0">
            <w:pPr>
              <w:pStyle w:val="1"/>
              <w:numPr>
                <w:ilvl w:val="0"/>
                <w:numId w:val="0"/>
              </w:numPr>
              <w:spacing w:line="260" w:lineRule="atLeast"/>
              <w:ind w:left="567" w:hanging="567"/>
              <w:rPr>
                <w:rFonts w:ascii="David" w:hAnsi="David" w:cs="David"/>
                <w:rtl/>
              </w:rPr>
            </w:pPr>
            <w:r w:rsidRPr="00D66FAF">
              <w:rPr>
                <w:rFonts w:ascii="David" w:hAnsi="David" w:cs="David" w:hint="cs"/>
                <w:rtl/>
              </w:rPr>
              <w:t>נבקש להוסיף את ההבהרות המפורטות להלן:</w:t>
            </w:r>
          </w:p>
          <w:p w:rsidR="00A72258" w:rsidRPr="00D66FAF" w:rsidRDefault="00A72258" w:rsidP="00C871F0">
            <w:pPr>
              <w:pStyle w:val="1"/>
              <w:numPr>
                <w:ilvl w:val="0"/>
                <w:numId w:val="0"/>
              </w:numPr>
              <w:spacing w:line="260" w:lineRule="atLeast"/>
              <w:ind w:left="874" w:hanging="284"/>
              <w:rPr>
                <w:rFonts w:ascii="David" w:hAnsi="David" w:cs="David"/>
                <w:rtl/>
              </w:rPr>
            </w:pPr>
            <w:r w:rsidRPr="00D66FAF">
              <w:rPr>
                <w:rFonts w:ascii="David" w:hAnsi="David" w:cs="David" w:hint="cs"/>
                <w:rtl/>
              </w:rPr>
              <w:t xml:space="preserve">1. על אף האמור בסעיף 1.5 ככל שיחתם הסכם למתן שירותים בין המשרד </w:t>
            </w:r>
            <w:r>
              <w:rPr>
                <w:rFonts w:ascii="David" w:hAnsi="David" w:cs="David" w:hint="cs"/>
                <w:rtl/>
              </w:rPr>
              <w:t xml:space="preserve"> </w:t>
            </w:r>
            <w:r w:rsidRPr="00D66FAF">
              <w:rPr>
                <w:rFonts w:ascii="David" w:hAnsi="David" w:cs="David" w:hint="cs"/>
                <w:rtl/>
              </w:rPr>
              <w:t>לחברה המשרד לא יפעל לסיום ההתקשרות במהלך 12 החודשים הראשונים. בנוסף, ככל שהמשרד יפעל לסיום ההתקשרות באחת מתקופות ההארכה, יודיע על כך המשרד לחברה, בכתב, לפחות 3 חודשים טרם מועד סיום ההתקשרות בפועל.  (אחרת אין לחברה כדאיות כלכלית לגשת למכרז)</w:t>
            </w:r>
            <w:r>
              <w:rPr>
                <w:rFonts w:ascii="David" w:hAnsi="David" w:cs="David" w:hint="cs"/>
                <w:rtl/>
              </w:rPr>
              <w:t>.</w:t>
            </w:r>
            <w:r w:rsidRPr="00D66FAF">
              <w:rPr>
                <w:rFonts w:ascii="David" w:hAnsi="David" w:cs="David" w:hint="cs"/>
                <w:rtl/>
              </w:rPr>
              <w:t xml:space="preserve"> </w:t>
            </w:r>
          </w:p>
          <w:p w:rsidR="00A72258" w:rsidRDefault="00A72258" w:rsidP="00C871F0">
            <w:pPr>
              <w:pStyle w:val="1"/>
              <w:numPr>
                <w:ilvl w:val="0"/>
                <w:numId w:val="0"/>
              </w:numPr>
              <w:spacing w:line="260" w:lineRule="atLeast"/>
              <w:ind w:left="874" w:hanging="284"/>
              <w:rPr>
                <w:rFonts w:ascii="David" w:hAnsi="David" w:cs="David"/>
                <w:rtl/>
              </w:rPr>
            </w:pPr>
            <w:r w:rsidRPr="00D66FAF">
              <w:rPr>
                <w:rFonts w:ascii="David" w:hAnsi="David" w:cs="David" w:hint="cs"/>
                <w:rtl/>
              </w:rPr>
              <w:t>2. המשרד יודיע לחברה, בכתב, 3 חודשים טרם סיום תקופת ההתקשרות אם בכוונתו להמשיך את ההתקשרות או לסיימה.</w:t>
            </w:r>
            <w:r>
              <w:rPr>
                <w:rFonts w:ascii="David" w:hAnsi="David" w:cs="David" w:hint="cs"/>
                <w:rtl/>
              </w:rPr>
              <w:t xml:space="preserve"> </w:t>
            </w:r>
          </w:p>
        </w:tc>
        <w:tc>
          <w:tcPr>
            <w:tcW w:w="2977" w:type="dxa"/>
            <w:tcBorders>
              <w:top w:val="single" w:sz="4" w:space="0" w:color="auto"/>
              <w:left w:val="single" w:sz="4" w:space="0" w:color="auto"/>
              <w:bottom w:val="single" w:sz="4" w:space="0" w:color="auto"/>
              <w:right w:val="single" w:sz="4" w:space="0" w:color="auto"/>
            </w:tcBorders>
          </w:tcPr>
          <w:p w:rsidR="009C5CF1" w:rsidRPr="004F2484" w:rsidRDefault="004C2903" w:rsidP="0041465E">
            <w:pPr>
              <w:pStyle w:val="1"/>
              <w:numPr>
                <w:ilvl w:val="0"/>
                <w:numId w:val="21"/>
              </w:numPr>
              <w:spacing w:line="260" w:lineRule="atLeast"/>
              <w:rPr>
                <w:rFonts w:ascii="David" w:hAnsi="David" w:cs="David"/>
                <w:rtl/>
              </w:rPr>
            </w:pPr>
            <w:r w:rsidRPr="004F2484">
              <w:rPr>
                <w:rFonts w:ascii="David" w:hAnsi="David" w:cs="David" w:hint="cs"/>
                <w:rtl/>
              </w:rPr>
              <w:t xml:space="preserve">לגבי תקופת ההתקשרות (12 חודשים)- </w:t>
            </w:r>
            <w:r w:rsidR="009C5CF1" w:rsidRPr="004F2484">
              <w:rPr>
                <w:rFonts w:ascii="David" w:hAnsi="David" w:cs="David" w:hint="cs"/>
                <w:rtl/>
              </w:rPr>
              <w:t>מקובל</w:t>
            </w:r>
            <w:r w:rsidR="009E2DF4" w:rsidRPr="004F2484">
              <w:rPr>
                <w:rFonts w:ascii="David" w:hAnsi="David" w:cs="David" w:hint="cs"/>
                <w:rtl/>
              </w:rPr>
              <w:t>,</w:t>
            </w:r>
            <w:r w:rsidR="009C5CF1" w:rsidRPr="004F2484">
              <w:rPr>
                <w:rFonts w:ascii="David" w:hAnsi="David" w:cs="David" w:hint="cs"/>
                <w:rtl/>
              </w:rPr>
              <w:t xml:space="preserve"> לאור הצפי לקידום </w:t>
            </w:r>
            <w:r w:rsidR="009E2DF4" w:rsidRPr="004F2484">
              <w:rPr>
                <w:rFonts w:ascii="David" w:hAnsi="David" w:cs="David" w:hint="cs"/>
                <w:rtl/>
              </w:rPr>
              <w:t xml:space="preserve">הצעת </w:t>
            </w:r>
            <w:r w:rsidR="009C5CF1" w:rsidRPr="004F2484">
              <w:rPr>
                <w:rFonts w:ascii="David" w:hAnsi="David" w:cs="David" w:hint="cs"/>
                <w:rtl/>
              </w:rPr>
              <w:t xml:space="preserve">חוק </w:t>
            </w:r>
            <w:r w:rsidR="009E2DF4" w:rsidRPr="004F2484">
              <w:rPr>
                <w:rFonts w:ascii="David" w:hAnsi="David" w:cs="David" w:hint="cs"/>
                <w:rtl/>
              </w:rPr>
              <w:t xml:space="preserve">החברות (הסדרת ההחזקה והשימוש במאגר מידע על חברות, התשע"ד-2014) </w:t>
            </w:r>
            <w:r w:rsidR="009C5CF1" w:rsidRPr="004F2484">
              <w:rPr>
                <w:rFonts w:ascii="David" w:hAnsi="David" w:cs="David" w:hint="cs"/>
                <w:rtl/>
              </w:rPr>
              <w:t>ופרק הזמן לה</w:t>
            </w:r>
            <w:r w:rsidR="009E2DF4" w:rsidRPr="004F2484">
              <w:rPr>
                <w:rFonts w:ascii="David" w:hAnsi="David" w:cs="David" w:hint="cs"/>
                <w:rtl/>
              </w:rPr>
              <w:t>י</w:t>
            </w:r>
            <w:r w:rsidR="009C5CF1" w:rsidRPr="004F2484">
              <w:rPr>
                <w:rFonts w:ascii="David" w:hAnsi="David" w:cs="David" w:hint="cs"/>
                <w:rtl/>
              </w:rPr>
              <w:t xml:space="preserve">ערכות הקבוע בה העומד על </w:t>
            </w:r>
            <w:r w:rsidR="0041465E" w:rsidRPr="004F2484">
              <w:rPr>
                <w:rFonts w:ascii="David" w:hAnsi="David" w:cs="David" w:hint="cs"/>
                <w:rtl/>
              </w:rPr>
              <w:t>כ</w:t>
            </w:r>
            <w:r w:rsidR="009C5CF1" w:rsidRPr="004F2484">
              <w:rPr>
                <w:rFonts w:ascii="David" w:hAnsi="David" w:cs="David" w:hint="cs"/>
                <w:rtl/>
              </w:rPr>
              <w:t xml:space="preserve">שנה (סעיף 7 להצעת החוק). </w:t>
            </w:r>
          </w:p>
          <w:p w:rsidR="001C085F" w:rsidRPr="004F2484" w:rsidRDefault="006B5788" w:rsidP="009E2DF4">
            <w:pPr>
              <w:pStyle w:val="1"/>
              <w:numPr>
                <w:ilvl w:val="0"/>
                <w:numId w:val="0"/>
              </w:numPr>
              <w:spacing w:line="260" w:lineRule="atLeast"/>
              <w:ind w:left="318"/>
              <w:rPr>
                <w:rFonts w:ascii="David" w:hAnsi="David" w:cs="David"/>
                <w:rtl/>
              </w:rPr>
            </w:pPr>
            <w:r w:rsidRPr="004F2484">
              <w:rPr>
                <w:rFonts w:ascii="David" w:hAnsi="David" w:cs="David" w:hint="cs"/>
                <w:rtl/>
              </w:rPr>
              <w:t>יובהר כי</w:t>
            </w:r>
            <w:r w:rsidR="001C085F" w:rsidRPr="004F2484">
              <w:rPr>
                <w:rFonts w:ascii="David" w:hAnsi="David" w:cs="David" w:hint="cs"/>
                <w:rtl/>
              </w:rPr>
              <w:t xml:space="preserve"> אם הזוכה יפר את תנאי ההתקשרות, ובמיוחד אם מדובר בהפרה יסודית, לא ניתן יהיה להמשיך את ההתקשרות עמו.</w:t>
            </w:r>
          </w:p>
          <w:p w:rsidR="009E2DF4" w:rsidRPr="004F2484" w:rsidRDefault="009E2DF4" w:rsidP="009E2DF4">
            <w:pPr>
              <w:pStyle w:val="1"/>
              <w:numPr>
                <w:ilvl w:val="0"/>
                <w:numId w:val="0"/>
              </w:numPr>
              <w:spacing w:line="260" w:lineRule="atLeast"/>
              <w:ind w:left="318"/>
              <w:rPr>
                <w:rFonts w:ascii="David" w:hAnsi="David" w:cs="David"/>
                <w:rtl/>
              </w:rPr>
            </w:pPr>
            <w:r w:rsidRPr="004F2484">
              <w:rPr>
                <w:rFonts w:ascii="David" w:hAnsi="David" w:cs="David" w:hint="cs"/>
                <w:rtl/>
              </w:rPr>
              <w:t>לגבי תקופות ההארכה- יובהר כי המשרד יודיע לזוכה על אודות סיום ההתקשרות 30 ימים מראש.</w:t>
            </w:r>
          </w:p>
          <w:p w:rsidR="009E2DF4" w:rsidRPr="004F2484" w:rsidRDefault="009E2DF4" w:rsidP="0041465E">
            <w:pPr>
              <w:pStyle w:val="1"/>
              <w:numPr>
                <w:ilvl w:val="0"/>
                <w:numId w:val="21"/>
              </w:numPr>
              <w:spacing w:line="260" w:lineRule="atLeast"/>
              <w:ind w:left="318" w:hanging="284"/>
              <w:rPr>
                <w:rFonts w:ascii="David" w:hAnsi="David" w:cs="David"/>
                <w:rtl/>
              </w:rPr>
            </w:pPr>
            <w:r w:rsidRPr="004F2484">
              <w:rPr>
                <w:rFonts w:ascii="David" w:hAnsi="David" w:cs="David" w:hint="cs"/>
                <w:rtl/>
              </w:rPr>
              <w:t>המשרד יודיע לזוכה 30 ימים טרם סיום תקופת ההתקשרות אם בכוונתו להמשיך את ההתקשרות</w:t>
            </w:r>
            <w:r w:rsidR="0041465E" w:rsidRPr="004F2484">
              <w:rPr>
                <w:rFonts w:ascii="David" w:hAnsi="David" w:cs="David" w:hint="cs"/>
                <w:rtl/>
              </w:rPr>
              <w:t xml:space="preserve"> ולכמה זמן</w:t>
            </w:r>
            <w:r w:rsidRPr="004F2484">
              <w:rPr>
                <w:rFonts w:ascii="David" w:hAnsi="David" w:cs="David" w:hint="cs"/>
                <w:rtl/>
              </w:rPr>
              <w:t xml:space="preserve">. </w:t>
            </w:r>
          </w:p>
          <w:p w:rsidR="00D30294" w:rsidRPr="009E2DF4" w:rsidRDefault="00D30294" w:rsidP="00C62141">
            <w:pPr>
              <w:pStyle w:val="1"/>
              <w:numPr>
                <w:ilvl w:val="0"/>
                <w:numId w:val="0"/>
              </w:numPr>
              <w:spacing w:line="260" w:lineRule="atLeast"/>
              <w:ind w:left="567" w:hanging="567"/>
              <w:rPr>
                <w:rFonts w:ascii="David" w:hAnsi="David" w:cs="David"/>
                <w:highlight w:val="cyan"/>
                <w:rtl/>
              </w:rPr>
            </w:pPr>
          </w:p>
        </w:tc>
      </w:tr>
      <w:tr w:rsidR="00504F56" w:rsidRPr="00291A81" w:rsidTr="00C50415">
        <w:tc>
          <w:tcPr>
            <w:tcW w:w="848" w:type="dxa"/>
            <w:tcBorders>
              <w:top w:val="single" w:sz="4" w:space="0" w:color="auto"/>
              <w:left w:val="single" w:sz="4" w:space="0" w:color="auto"/>
              <w:bottom w:val="single" w:sz="4" w:space="0" w:color="auto"/>
              <w:right w:val="single" w:sz="4" w:space="0" w:color="auto"/>
            </w:tcBorders>
          </w:tcPr>
          <w:p w:rsidR="00504F56" w:rsidRPr="004A50A2" w:rsidRDefault="00504F56" w:rsidP="00E973EA">
            <w:pPr>
              <w:pStyle w:val="2"/>
              <w:numPr>
                <w:ilvl w:val="0"/>
                <w:numId w:val="2"/>
              </w:numPr>
              <w:tabs>
                <w:tab w:val="left" w:pos="640"/>
              </w:tabs>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04F56" w:rsidRDefault="00504F56" w:rsidP="00C871F0">
            <w:pPr>
              <w:pStyle w:val="1"/>
              <w:numPr>
                <w:ilvl w:val="0"/>
                <w:numId w:val="0"/>
              </w:numPr>
              <w:spacing w:line="260" w:lineRule="atLeast"/>
              <w:ind w:left="113"/>
              <w:jc w:val="left"/>
              <w:rPr>
                <w:rFonts w:ascii="David" w:hAnsi="David" w:cs="David"/>
                <w:b/>
                <w:bCs/>
                <w:rtl/>
              </w:rPr>
            </w:pPr>
            <w:r>
              <w:rPr>
                <w:rFonts w:ascii="David" w:hAnsi="David" w:cs="David" w:hint="cs"/>
                <w:b/>
                <w:bCs/>
                <w:rtl/>
              </w:rPr>
              <w:t>סעיף 1.5</w:t>
            </w:r>
            <w:r w:rsidR="00B9781F">
              <w:rPr>
                <w:rFonts w:ascii="David" w:hAnsi="David" w:cs="David" w:hint="cs"/>
                <w:b/>
                <w:bCs/>
                <w:rtl/>
              </w:rPr>
              <w:t xml:space="preserve"> (פרק 1)</w:t>
            </w:r>
          </w:p>
        </w:tc>
        <w:tc>
          <w:tcPr>
            <w:tcW w:w="5529" w:type="dxa"/>
            <w:tcBorders>
              <w:top w:val="single" w:sz="4" w:space="0" w:color="auto"/>
              <w:left w:val="single" w:sz="4" w:space="0" w:color="auto"/>
              <w:bottom w:val="single" w:sz="4" w:space="0" w:color="auto"/>
              <w:right w:val="single" w:sz="4" w:space="0" w:color="auto"/>
            </w:tcBorders>
          </w:tcPr>
          <w:p w:rsidR="00504F56" w:rsidRPr="00504F56" w:rsidRDefault="00504F56" w:rsidP="00C871F0">
            <w:pPr>
              <w:pStyle w:val="1"/>
              <w:numPr>
                <w:ilvl w:val="0"/>
                <w:numId w:val="0"/>
              </w:numPr>
              <w:spacing w:line="260" w:lineRule="atLeast"/>
              <w:ind w:left="23" w:hanging="23"/>
              <w:rPr>
                <w:rFonts w:ascii="David" w:hAnsi="David" w:cs="David"/>
                <w:rtl/>
              </w:rPr>
            </w:pPr>
            <w:r w:rsidRPr="00504F56">
              <w:rPr>
                <w:rFonts w:ascii="CIDFont+F3" w:cs="David" w:hint="cs"/>
                <w:rtl/>
              </w:rPr>
              <w:t>האם</w:t>
            </w:r>
            <w:r w:rsidRPr="00504F56">
              <w:rPr>
                <w:rFonts w:ascii="CIDFont+F3" w:cs="David"/>
              </w:rPr>
              <w:t xml:space="preserve"> </w:t>
            </w:r>
            <w:r w:rsidRPr="00504F56">
              <w:rPr>
                <w:rFonts w:ascii="CIDFont+F3" w:cs="David" w:hint="cs"/>
                <w:rtl/>
              </w:rPr>
              <w:t>אפשר</w:t>
            </w:r>
            <w:r w:rsidRPr="00504F56">
              <w:rPr>
                <w:rFonts w:ascii="CIDFont+F3" w:cs="David"/>
              </w:rPr>
              <w:t xml:space="preserve"> </w:t>
            </w:r>
            <w:r w:rsidRPr="00504F56">
              <w:rPr>
                <w:rFonts w:ascii="CIDFont+F3" w:cs="David" w:hint="cs"/>
                <w:rtl/>
              </w:rPr>
              <w:t>לקבל</w:t>
            </w:r>
            <w:r w:rsidRPr="00504F56">
              <w:rPr>
                <w:rFonts w:ascii="CIDFont+F3" w:cs="David"/>
              </w:rPr>
              <w:t xml:space="preserve"> </w:t>
            </w:r>
            <w:r w:rsidRPr="00504F56">
              <w:rPr>
                <w:rFonts w:ascii="CIDFont+F3" w:cs="David" w:hint="cs"/>
                <w:rtl/>
              </w:rPr>
              <w:t>פרטים</w:t>
            </w:r>
            <w:r w:rsidRPr="00504F56">
              <w:rPr>
                <w:rFonts w:ascii="CIDFont+F3" w:cs="David"/>
              </w:rPr>
              <w:t xml:space="preserve"> </w:t>
            </w:r>
            <w:r w:rsidRPr="00504F56">
              <w:rPr>
                <w:rFonts w:ascii="CIDFont+F3" w:cs="David" w:hint="cs"/>
                <w:rtl/>
              </w:rPr>
              <w:t>על</w:t>
            </w:r>
            <w:r w:rsidRPr="00504F56">
              <w:rPr>
                <w:rFonts w:ascii="CIDFont+F3" w:cs="David"/>
              </w:rPr>
              <w:t xml:space="preserve"> </w:t>
            </w:r>
            <w:r w:rsidRPr="00504F56">
              <w:rPr>
                <w:rFonts w:ascii="CIDFont+F3" w:cs="David" w:hint="cs"/>
                <w:rtl/>
              </w:rPr>
              <w:t>השפעת</w:t>
            </w:r>
            <w:r w:rsidRPr="00504F56">
              <w:rPr>
                <w:rFonts w:ascii="CIDFont+F3" w:cs="David"/>
              </w:rPr>
              <w:t xml:space="preserve"> </w:t>
            </w:r>
            <w:r w:rsidRPr="00504F56">
              <w:rPr>
                <w:rFonts w:ascii="CIDFont+F3" w:cs="David" w:hint="cs"/>
                <w:rtl/>
              </w:rPr>
              <w:t>הצעת</w:t>
            </w:r>
            <w:r w:rsidRPr="00504F56">
              <w:rPr>
                <w:rFonts w:ascii="CIDFont+F3" w:cs="David"/>
              </w:rPr>
              <w:t xml:space="preserve"> </w:t>
            </w:r>
            <w:r w:rsidRPr="00504F56">
              <w:rPr>
                <w:rFonts w:ascii="CIDFont+F3" w:cs="David" w:hint="cs"/>
                <w:rtl/>
              </w:rPr>
              <w:t>החוק</w:t>
            </w:r>
            <w:r w:rsidRPr="00504F56">
              <w:rPr>
                <w:rFonts w:ascii="CIDFont+F3" w:cs="David"/>
              </w:rPr>
              <w:t xml:space="preserve"> </w:t>
            </w:r>
            <w:r w:rsidRPr="00504F56">
              <w:rPr>
                <w:rFonts w:ascii="CIDFont+F3" w:cs="David" w:hint="cs"/>
                <w:rtl/>
              </w:rPr>
              <w:t>על</w:t>
            </w:r>
            <w:r w:rsidRPr="00504F56">
              <w:rPr>
                <w:rFonts w:ascii="CIDFont+F3" w:cs="David"/>
              </w:rPr>
              <w:t xml:space="preserve"> </w:t>
            </w:r>
            <w:r w:rsidRPr="00504F56">
              <w:rPr>
                <w:rFonts w:ascii="CIDFont+F3" w:cs="David" w:hint="cs"/>
                <w:rtl/>
              </w:rPr>
              <w:t>המשך</w:t>
            </w:r>
            <w:r w:rsidRPr="00504F56">
              <w:rPr>
                <w:rFonts w:ascii="CIDFont+F3" w:cs="David"/>
              </w:rPr>
              <w:t xml:space="preserve"> </w:t>
            </w:r>
            <w:r w:rsidRPr="00504F56">
              <w:rPr>
                <w:rFonts w:ascii="CIDFont+F3" w:cs="David" w:hint="cs"/>
                <w:rtl/>
              </w:rPr>
              <w:t>מתן</w:t>
            </w:r>
            <w:r w:rsidRPr="00504F56">
              <w:rPr>
                <w:rFonts w:ascii="CIDFont+F3" w:cs="David"/>
              </w:rPr>
              <w:t xml:space="preserve"> </w:t>
            </w:r>
            <w:r w:rsidRPr="00504F56">
              <w:rPr>
                <w:rFonts w:ascii="CIDFont+F3" w:cs="David" w:hint="cs"/>
                <w:rtl/>
              </w:rPr>
              <w:t>השירות</w:t>
            </w:r>
            <w:r w:rsidRPr="00504F56">
              <w:rPr>
                <w:rFonts w:ascii="CIDFont+F3" w:cs="David"/>
              </w:rPr>
              <w:t xml:space="preserve"> </w:t>
            </w:r>
            <w:r w:rsidRPr="00504F56">
              <w:rPr>
                <w:rFonts w:ascii="CIDFont+F3" w:cs="David" w:hint="cs"/>
                <w:rtl/>
              </w:rPr>
              <w:t>לפי</w:t>
            </w:r>
            <w:r w:rsidRPr="00504F56">
              <w:rPr>
                <w:rFonts w:ascii="CIDFont+F3" w:cs="David"/>
              </w:rPr>
              <w:t xml:space="preserve"> </w:t>
            </w:r>
            <w:r w:rsidRPr="00504F56">
              <w:rPr>
                <w:rFonts w:ascii="CIDFont+F3" w:cs="David" w:hint="cs"/>
                <w:rtl/>
              </w:rPr>
              <w:t>מכרז</w:t>
            </w:r>
            <w:r w:rsidRPr="00504F56">
              <w:rPr>
                <w:rFonts w:ascii="CIDFont+F3" w:cs="David"/>
              </w:rPr>
              <w:t xml:space="preserve"> </w:t>
            </w:r>
            <w:r w:rsidRPr="00504F56">
              <w:rPr>
                <w:rFonts w:ascii="CIDFont+F3" w:cs="David" w:hint="cs"/>
                <w:rtl/>
              </w:rPr>
              <w:t>זה</w:t>
            </w:r>
            <w:r w:rsidRPr="00504F56">
              <w:rPr>
                <w:rFonts w:ascii="CIDFont+F3" w:cs="David"/>
              </w:rPr>
              <w:t>?</w:t>
            </w:r>
          </w:p>
        </w:tc>
        <w:tc>
          <w:tcPr>
            <w:tcW w:w="2977" w:type="dxa"/>
            <w:tcBorders>
              <w:top w:val="single" w:sz="4" w:space="0" w:color="auto"/>
              <w:left w:val="single" w:sz="4" w:space="0" w:color="auto"/>
              <w:bottom w:val="single" w:sz="4" w:space="0" w:color="auto"/>
              <w:right w:val="single" w:sz="4" w:space="0" w:color="auto"/>
            </w:tcBorders>
          </w:tcPr>
          <w:p w:rsidR="002D1089" w:rsidRPr="007E0689" w:rsidRDefault="002D1089" w:rsidP="002D1089">
            <w:pPr>
              <w:pStyle w:val="1"/>
              <w:numPr>
                <w:ilvl w:val="0"/>
                <w:numId w:val="0"/>
              </w:numPr>
              <w:spacing w:line="260" w:lineRule="atLeast"/>
              <w:ind w:left="23" w:hanging="23"/>
              <w:rPr>
                <w:rFonts w:ascii="David" w:hAnsi="David" w:cs="David"/>
                <w:rtl/>
              </w:rPr>
            </w:pPr>
            <w:r w:rsidRPr="007E0689">
              <w:rPr>
                <w:rFonts w:ascii="David" w:hAnsi="David" w:cs="David" w:hint="cs"/>
                <w:rtl/>
              </w:rPr>
              <w:t>השירותים לפי ההסכם יינתנו עד להשלמת ההסדרה של הפצת המידע מרשם החברות בחקיקה</w:t>
            </w:r>
            <w:r w:rsidR="0041465E">
              <w:rPr>
                <w:rFonts w:ascii="David" w:hAnsi="David" w:cs="David" w:hint="cs"/>
                <w:rtl/>
              </w:rPr>
              <w:t xml:space="preserve"> בכפוף לאמור לעיל בשאלה 1</w:t>
            </w:r>
            <w:r w:rsidRPr="007E0689">
              <w:rPr>
                <w:rFonts w:ascii="David" w:hAnsi="David" w:cs="David" w:hint="cs"/>
                <w:rtl/>
              </w:rPr>
              <w:t>.</w:t>
            </w:r>
          </w:p>
          <w:p w:rsidR="00504F56" w:rsidRPr="00D66FAF" w:rsidRDefault="002D1089" w:rsidP="002D1089">
            <w:pPr>
              <w:pStyle w:val="1"/>
              <w:numPr>
                <w:ilvl w:val="0"/>
                <w:numId w:val="0"/>
              </w:numPr>
              <w:spacing w:line="260" w:lineRule="atLeast"/>
              <w:ind w:left="23" w:hanging="23"/>
              <w:rPr>
                <w:rFonts w:ascii="David" w:hAnsi="David" w:cs="David"/>
                <w:rtl/>
              </w:rPr>
            </w:pPr>
            <w:r w:rsidRPr="007E0689">
              <w:rPr>
                <w:rFonts w:ascii="Times New (W1)" w:hAnsi="Times New (W1)" w:cs="David" w:hint="cs"/>
                <w:b/>
                <w:color w:val="auto"/>
                <w:rtl/>
              </w:rPr>
              <w:t xml:space="preserve">הצעת החוק </w:t>
            </w:r>
            <w:r w:rsidRPr="007E0689">
              <w:rPr>
                <w:rFonts w:ascii="Times New (W1)" w:hAnsi="Times New (W1)" w:cs="David"/>
                <w:b/>
                <w:color w:val="auto"/>
                <w:rtl/>
              </w:rPr>
              <w:t xml:space="preserve">מסדירה את </w:t>
            </w:r>
            <w:r w:rsidRPr="007E0689">
              <w:rPr>
                <w:rFonts w:ascii="Times New (W1)" w:hAnsi="Times New (W1)" w:cs="David" w:hint="eastAsia"/>
                <w:b/>
                <w:color w:val="auto"/>
                <w:rtl/>
              </w:rPr>
              <w:t>הפצת</w:t>
            </w:r>
            <w:r w:rsidRPr="007E0689">
              <w:rPr>
                <w:rFonts w:ascii="Times New (W1)" w:hAnsi="Times New (W1)" w:cs="David"/>
                <w:b/>
                <w:color w:val="auto"/>
                <w:rtl/>
              </w:rPr>
              <w:t xml:space="preserve"> המידע מרשם החברות באמצעות מתן רישיונות לגורמים פרטיים </w:t>
            </w:r>
            <w:r w:rsidRPr="007E0689">
              <w:rPr>
                <w:rFonts w:ascii="Times New (W1)" w:hAnsi="Times New (W1)" w:cs="David" w:hint="cs"/>
                <w:b/>
                <w:color w:val="auto"/>
                <w:rtl/>
              </w:rPr>
              <w:t xml:space="preserve">להחזקה ולהפצה של מידע   על חברות </w:t>
            </w:r>
            <w:r w:rsidRPr="007E0689">
              <w:rPr>
                <w:rFonts w:ascii="Times New (W1)" w:hAnsi="Times New (W1)" w:cs="David"/>
                <w:b/>
                <w:color w:val="auto"/>
                <w:rtl/>
              </w:rPr>
              <w:t xml:space="preserve">ומתן כלים לרשם החברות לפיקוח על ההחזקה וההפצה </w:t>
            </w:r>
            <w:r w:rsidRPr="007E0689">
              <w:rPr>
                <w:rFonts w:ascii="Times New (W1)" w:hAnsi="Times New (W1)" w:cs="David" w:hint="cs"/>
                <w:b/>
                <w:color w:val="auto"/>
                <w:rtl/>
              </w:rPr>
              <w:t>בידיהם. כל זוכה שיהי</w:t>
            </w:r>
            <w:r w:rsidR="007E0689" w:rsidRPr="007E0689">
              <w:rPr>
                <w:rFonts w:ascii="Times New (W1)" w:hAnsi="Times New (W1)" w:cs="David" w:hint="cs"/>
                <w:b/>
                <w:color w:val="auto"/>
                <w:rtl/>
              </w:rPr>
              <w:t>ה</w:t>
            </w:r>
            <w:r w:rsidRPr="007E0689">
              <w:rPr>
                <w:rFonts w:ascii="Times New (W1)" w:hAnsi="Times New (W1)" w:cs="David" w:hint="cs"/>
                <w:b/>
                <w:color w:val="auto"/>
                <w:rtl/>
              </w:rPr>
              <w:t xml:space="preserve"> מעונין להוסיף ולתת שירותים כאמור, יצטרך לעמוד בתנאים לקבלת הרישיון ולפעול לפיו.</w:t>
            </w:r>
            <w:r>
              <w:rPr>
                <w:rFonts w:ascii="Times New (W1)" w:hAnsi="Times New (W1)" w:cs="David" w:hint="cs"/>
                <w:b/>
                <w:color w:val="auto"/>
                <w:rtl/>
              </w:rPr>
              <w:t xml:space="preserve"> </w:t>
            </w:r>
            <w:r>
              <w:rPr>
                <w:rFonts w:ascii="David" w:hAnsi="David" w:cs="David" w:hint="cs"/>
                <w:rtl/>
              </w:rPr>
              <w:t xml:space="preserve"> </w:t>
            </w:r>
          </w:p>
        </w:tc>
      </w:tr>
      <w:tr w:rsidR="00545828" w:rsidRPr="00291A81" w:rsidTr="00C50415">
        <w:tc>
          <w:tcPr>
            <w:tcW w:w="848" w:type="dxa"/>
            <w:tcBorders>
              <w:top w:val="single" w:sz="4" w:space="0" w:color="auto"/>
              <w:left w:val="single" w:sz="4" w:space="0" w:color="auto"/>
              <w:bottom w:val="single" w:sz="4" w:space="0" w:color="auto"/>
              <w:right w:val="single" w:sz="4" w:space="0" w:color="auto"/>
            </w:tcBorders>
          </w:tcPr>
          <w:p w:rsidR="00545828" w:rsidRPr="004A50A2" w:rsidRDefault="00545828" w:rsidP="00E973EA">
            <w:pPr>
              <w:pStyle w:val="2"/>
              <w:numPr>
                <w:ilvl w:val="0"/>
                <w:numId w:val="2"/>
              </w:numPr>
              <w:tabs>
                <w:tab w:val="left" w:pos="640"/>
              </w:tabs>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5828" w:rsidRDefault="00545828" w:rsidP="00C871F0">
            <w:pPr>
              <w:pStyle w:val="1"/>
              <w:numPr>
                <w:ilvl w:val="0"/>
                <w:numId w:val="0"/>
              </w:numPr>
              <w:spacing w:line="260" w:lineRule="atLeast"/>
              <w:ind w:left="113"/>
              <w:jc w:val="left"/>
              <w:rPr>
                <w:rFonts w:ascii="David" w:hAnsi="David" w:cs="David"/>
                <w:b/>
                <w:bCs/>
                <w:rtl/>
              </w:rPr>
            </w:pPr>
            <w:r>
              <w:rPr>
                <w:rFonts w:ascii="David" w:hAnsi="David" w:cs="David" w:hint="cs"/>
                <w:b/>
                <w:bCs/>
                <w:rtl/>
              </w:rPr>
              <w:t>סעיף 1.5 (פרק 1)</w:t>
            </w:r>
          </w:p>
        </w:tc>
        <w:tc>
          <w:tcPr>
            <w:tcW w:w="5529" w:type="dxa"/>
            <w:tcBorders>
              <w:top w:val="single" w:sz="4" w:space="0" w:color="auto"/>
              <w:left w:val="single" w:sz="4" w:space="0" w:color="auto"/>
              <w:bottom w:val="single" w:sz="4" w:space="0" w:color="auto"/>
              <w:right w:val="single" w:sz="4" w:space="0" w:color="auto"/>
            </w:tcBorders>
          </w:tcPr>
          <w:p w:rsidR="00545828" w:rsidRPr="00122779" w:rsidRDefault="00545828" w:rsidP="00C871F0">
            <w:pPr>
              <w:pStyle w:val="1"/>
              <w:numPr>
                <w:ilvl w:val="0"/>
                <w:numId w:val="0"/>
              </w:numPr>
              <w:spacing w:line="260" w:lineRule="atLeast"/>
              <w:ind w:left="23" w:hanging="23"/>
              <w:rPr>
                <w:rFonts w:ascii="CIDFont+F3" w:cs="David"/>
                <w:rtl/>
              </w:rPr>
            </w:pPr>
            <w:r w:rsidRPr="00122779">
              <w:rPr>
                <w:rFonts w:cs="David"/>
                <w:rtl/>
              </w:rPr>
              <w:t xml:space="preserve">ההיערכות לאספקת שירותים דורשת הוצאות והשקעות ועל כן חשוב לקבל שקיפות לגבי תקופת ההסכם. על פי סעיף זה עם קידום הצעת חוק החברות (תיקון מס' 25), הסדרת ההחזקה והשימוש במאגר מידע על חברות, </w:t>
            </w:r>
            <w:proofErr w:type="spellStart"/>
            <w:r w:rsidRPr="00122779">
              <w:rPr>
                <w:rFonts w:cs="David"/>
                <w:rtl/>
              </w:rPr>
              <w:t>התשע"ד</w:t>
            </w:r>
            <w:proofErr w:type="spellEnd"/>
            <w:r w:rsidRPr="00122779">
              <w:rPr>
                <w:rFonts w:cs="David"/>
                <w:rtl/>
              </w:rPr>
              <w:t xml:space="preserve"> – 2014 יפעל משרד המשפטים לסיום ההתקשרות על פי מכרז זה. האם יש צפי למועד לקידום הצעת חוק זו?</w:t>
            </w:r>
          </w:p>
        </w:tc>
        <w:tc>
          <w:tcPr>
            <w:tcW w:w="2977" w:type="dxa"/>
            <w:tcBorders>
              <w:top w:val="single" w:sz="4" w:space="0" w:color="auto"/>
              <w:left w:val="single" w:sz="4" w:space="0" w:color="auto"/>
              <w:bottom w:val="single" w:sz="4" w:space="0" w:color="auto"/>
              <w:right w:val="single" w:sz="4" w:space="0" w:color="auto"/>
            </w:tcBorders>
          </w:tcPr>
          <w:p w:rsidR="00545828" w:rsidRPr="00D66FAF" w:rsidRDefault="00D11579" w:rsidP="007E0689">
            <w:pPr>
              <w:pStyle w:val="1"/>
              <w:numPr>
                <w:ilvl w:val="0"/>
                <w:numId w:val="0"/>
              </w:numPr>
              <w:spacing w:line="260" w:lineRule="atLeast"/>
              <w:ind w:left="23" w:hanging="23"/>
              <w:rPr>
                <w:rFonts w:ascii="David" w:hAnsi="David" w:cs="David"/>
                <w:rtl/>
              </w:rPr>
            </w:pPr>
            <w:r w:rsidRPr="007E0689">
              <w:rPr>
                <w:rFonts w:ascii="David" w:hAnsi="David" w:cs="David" w:hint="cs"/>
                <w:rtl/>
              </w:rPr>
              <w:t xml:space="preserve">הצעת החוק </w:t>
            </w:r>
            <w:r w:rsidR="007E0689" w:rsidRPr="007E0689">
              <w:rPr>
                <w:rFonts w:ascii="David" w:hAnsi="David" w:cs="David" w:hint="cs"/>
                <w:rtl/>
              </w:rPr>
              <w:t xml:space="preserve">ממתינה לקביעת דיון בוועדת חוקה, </w:t>
            </w:r>
            <w:r w:rsidRPr="007E0689">
              <w:rPr>
                <w:rFonts w:ascii="David" w:hAnsi="David" w:cs="David" w:hint="cs"/>
                <w:rtl/>
              </w:rPr>
              <w:t>טרם נקבעה לדיון על כן יש קושי לתת צפי בשלב זה.</w:t>
            </w:r>
            <w:r w:rsidR="007E0689">
              <w:rPr>
                <w:rFonts w:ascii="David" w:hAnsi="David" w:cs="David" w:hint="cs"/>
                <w:rtl/>
              </w:rPr>
              <w:t xml:space="preserve"> להערכתנו, הדיונים בהצעת החוק יתקיימו במהלך שנת 2018. מכל מקום, גם לאחר השלמת הליך החקיקה, תינתן תקופת היערכות</w:t>
            </w:r>
            <w:r>
              <w:rPr>
                <w:rFonts w:ascii="David" w:hAnsi="David" w:cs="David" w:hint="cs"/>
                <w:rtl/>
              </w:rPr>
              <w:t xml:space="preserve"> </w:t>
            </w:r>
            <w:r w:rsidR="007E0689">
              <w:rPr>
                <w:rFonts w:ascii="David" w:hAnsi="David" w:cs="David" w:hint="cs"/>
                <w:rtl/>
              </w:rPr>
              <w:t xml:space="preserve"> (לפי סעיף 7 להצעת החוק- תקופת ההיערכות עומדת על שנה מיום פרסומו). </w:t>
            </w:r>
          </w:p>
        </w:tc>
      </w:tr>
      <w:tr w:rsidR="00545828" w:rsidRPr="00291A81" w:rsidTr="00C50415">
        <w:tc>
          <w:tcPr>
            <w:tcW w:w="848" w:type="dxa"/>
            <w:tcBorders>
              <w:top w:val="single" w:sz="4" w:space="0" w:color="auto"/>
              <w:left w:val="single" w:sz="4" w:space="0" w:color="auto"/>
              <w:bottom w:val="single" w:sz="4" w:space="0" w:color="auto"/>
              <w:right w:val="single" w:sz="4" w:space="0" w:color="auto"/>
            </w:tcBorders>
          </w:tcPr>
          <w:p w:rsidR="00545828" w:rsidRPr="004A50A2" w:rsidRDefault="00545828"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5828" w:rsidRPr="006E2692" w:rsidRDefault="00545828" w:rsidP="00C871F0">
            <w:pPr>
              <w:pStyle w:val="1"/>
              <w:numPr>
                <w:ilvl w:val="0"/>
                <w:numId w:val="0"/>
              </w:numPr>
              <w:spacing w:line="260" w:lineRule="atLeast"/>
              <w:ind w:left="113"/>
              <w:jc w:val="left"/>
              <w:rPr>
                <w:rFonts w:ascii="David" w:hAnsi="David" w:cs="David"/>
                <w:b/>
                <w:bCs/>
                <w:rtl/>
              </w:rPr>
            </w:pPr>
            <w:r>
              <w:rPr>
                <w:rFonts w:ascii="David" w:hAnsi="David" w:cs="David" w:hint="cs"/>
                <w:b/>
                <w:bCs/>
                <w:rtl/>
              </w:rPr>
              <w:t>סעיפים 1.8, 1.12.2       ו- 4.2.5.2 (במכרז)</w:t>
            </w:r>
          </w:p>
        </w:tc>
        <w:tc>
          <w:tcPr>
            <w:tcW w:w="5529" w:type="dxa"/>
            <w:tcBorders>
              <w:top w:val="single" w:sz="4" w:space="0" w:color="auto"/>
              <w:left w:val="single" w:sz="4" w:space="0" w:color="auto"/>
              <w:bottom w:val="single" w:sz="4" w:space="0" w:color="auto"/>
              <w:right w:val="single" w:sz="4" w:space="0" w:color="auto"/>
            </w:tcBorders>
          </w:tcPr>
          <w:p w:rsidR="00EF63FF" w:rsidRDefault="00545828" w:rsidP="00D47397">
            <w:pPr>
              <w:pStyle w:val="1"/>
              <w:numPr>
                <w:ilvl w:val="0"/>
                <w:numId w:val="4"/>
              </w:numPr>
              <w:spacing w:line="260" w:lineRule="atLeast"/>
              <w:ind w:left="307" w:hanging="307"/>
              <w:rPr>
                <w:rFonts w:ascii="David" w:hAnsi="David" w:cs="David"/>
                <w:sz w:val="20"/>
                <w:lang w:val="en-US"/>
              </w:rPr>
            </w:pPr>
            <w:r w:rsidRPr="00D11579">
              <w:rPr>
                <w:rFonts w:ascii="David" w:hAnsi="David" w:cs="David" w:hint="cs"/>
                <w:sz w:val="20"/>
                <w:rtl/>
                <w:lang w:val="en-US"/>
              </w:rPr>
              <w:t xml:space="preserve">"כל הנתונים והתיעוד שיוצרו ויאוחסנו אצל הספק... מהווים רכושו הבלעדי של המשרד..." </w:t>
            </w:r>
            <w:r w:rsidRPr="00D11579">
              <w:rPr>
                <w:rFonts w:ascii="David" w:hAnsi="David" w:cs="David"/>
                <w:sz w:val="20"/>
                <w:rtl/>
                <w:lang w:val="en-US"/>
              </w:rPr>
              <w:t>–</w:t>
            </w:r>
            <w:r w:rsidRPr="00D11579">
              <w:rPr>
                <w:rFonts w:ascii="David" w:hAnsi="David" w:cs="David" w:hint="cs"/>
                <w:sz w:val="20"/>
                <w:rtl/>
                <w:lang w:val="en-US"/>
              </w:rPr>
              <w:t xml:space="preserve"> נבקש להבהיר שמידע המהווה סודות מסחריים של החברה, לדוגמא רשימת לקוחות, לא יכול להיכלל במידע זה ויש </w:t>
            </w:r>
            <w:proofErr w:type="spellStart"/>
            <w:r w:rsidRPr="00D11579">
              <w:rPr>
                <w:rFonts w:ascii="David" w:hAnsi="David" w:cs="David" w:hint="cs"/>
                <w:sz w:val="20"/>
                <w:rtl/>
                <w:lang w:val="en-US"/>
              </w:rPr>
              <w:t>להחריגו</w:t>
            </w:r>
            <w:proofErr w:type="spellEnd"/>
            <w:r w:rsidRPr="00D11579">
              <w:rPr>
                <w:rFonts w:ascii="David" w:hAnsi="David" w:cs="David" w:hint="cs"/>
                <w:sz w:val="20"/>
                <w:rtl/>
                <w:lang w:val="en-US"/>
              </w:rPr>
              <w:t>.</w:t>
            </w:r>
          </w:p>
          <w:p w:rsidR="00545828" w:rsidRPr="00D11579" w:rsidRDefault="00545828" w:rsidP="00D47397">
            <w:pPr>
              <w:pStyle w:val="1"/>
              <w:numPr>
                <w:ilvl w:val="0"/>
                <w:numId w:val="4"/>
              </w:numPr>
              <w:spacing w:line="260" w:lineRule="atLeast"/>
              <w:ind w:left="307" w:hanging="307"/>
              <w:rPr>
                <w:rFonts w:ascii="David" w:hAnsi="David" w:cs="David"/>
                <w:sz w:val="20"/>
                <w:lang w:val="en-US"/>
              </w:rPr>
            </w:pPr>
            <w:r w:rsidRPr="00D11579">
              <w:rPr>
                <w:rFonts w:ascii="David" w:hAnsi="David" w:cs="David" w:hint="cs"/>
                <w:sz w:val="20"/>
                <w:rtl/>
                <w:lang w:val="en-US"/>
              </w:rPr>
              <w:t xml:space="preserve"> בנוסף, הספק (החברה) יחויב לשמור את התיעוד למשך תקופת ההתיישנות על מנת להוכיח ביצוע עסקה.  </w:t>
            </w:r>
          </w:p>
          <w:p w:rsidR="00545828" w:rsidRPr="00D11579" w:rsidRDefault="00545828" w:rsidP="00D47397">
            <w:pPr>
              <w:pStyle w:val="1"/>
              <w:numPr>
                <w:ilvl w:val="0"/>
                <w:numId w:val="4"/>
              </w:numPr>
              <w:spacing w:line="260" w:lineRule="atLeast"/>
              <w:ind w:left="307" w:hanging="307"/>
              <w:rPr>
                <w:rFonts w:ascii="David" w:hAnsi="David" w:cs="David"/>
                <w:sz w:val="20"/>
                <w:rtl/>
                <w:lang w:val="en-US"/>
              </w:rPr>
            </w:pPr>
            <w:r w:rsidRPr="00D11579">
              <w:rPr>
                <w:rFonts w:ascii="David" w:hAnsi="David" w:cs="David" w:hint="cs"/>
                <w:sz w:val="20"/>
                <w:rtl/>
                <w:lang w:val="en-US"/>
              </w:rPr>
              <w:t>נבקש הבהרה כי כל מידע ו/או מאגר מידע של החברה שהיה בשימושה קודם למכרז זה יהיו קניינה של החברה ולמשרד לא יהיה בו כל חלק ו/או זכות.</w:t>
            </w:r>
            <w:r w:rsidR="0041465E">
              <w:rPr>
                <w:rFonts w:ascii="David" w:hAnsi="David" w:cs="David" w:hint="cs"/>
                <w:sz w:val="20"/>
                <w:rtl/>
                <w:lang w:val="en-US"/>
              </w:rPr>
              <w:t xml:space="preserve"> </w:t>
            </w:r>
          </w:p>
        </w:tc>
        <w:tc>
          <w:tcPr>
            <w:tcW w:w="2977" w:type="dxa"/>
            <w:tcBorders>
              <w:top w:val="single" w:sz="4" w:space="0" w:color="auto"/>
              <w:left w:val="single" w:sz="4" w:space="0" w:color="auto"/>
              <w:bottom w:val="single" w:sz="4" w:space="0" w:color="auto"/>
              <w:right w:val="single" w:sz="4" w:space="0" w:color="auto"/>
            </w:tcBorders>
          </w:tcPr>
          <w:p w:rsidR="00545828" w:rsidRDefault="00D11579" w:rsidP="007D6DEB">
            <w:pPr>
              <w:pStyle w:val="1"/>
              <w:numPr>
                <w:ilvl w:val="0"/>
                <w:numId w:val="18"/>
              </w:numPr>
              <w:spacing w:line="260" w:lineRule="atLeast"/>
              <w:ind w:left="34" w:firstLine="0"/>
              <w:rPr>
                <w:rFonts w:ascii="David" w:hAnsi="David" w:cs="David"/>
                <w:sz w:val="20"/>
                <w:lang w:val="en-US"/>
              </w:rPr>
            </w:pPr>
            <w:r w:rsidRPr="007E6A7E">
              <w:rPr>
                <w:rFonts w:ascii="David" w:hAnsi="David" w:cs="David" w:hint="cs"/>
                <w:sz w:val="20"/>
                <w:rtl/>
                <w:lang w:val="en-US"/>
              </w:rPr>
              <w:t xml:space="preserve">מובהר כי אין הכוונה לרשימת לקוחות. </w:t>
            </w:r>
            <w:r w:rsidR="004B00BA" w:rsidRPr="007E6A7E">
              <w:rPr>
                <w:rFonts w:ascii="David" w:hAnsi="David" w:cs="David" w:hint="cs"/>
                <w:sz w:val="20"/>
                <w:rtl/>
                <w:lang w:val="en-US"/>
              </w:rPr>
              <w:t xml:space="preserve">הכוונה בראש ובראשונה למידע שנוצר אגב </w:t>
            </w:r>
            <w:r w:rsidRPr="007E6A7E">
              <w:rPr>
                <w:rFonts w:ascii="David" w:hAnsi="David" w:cs="David" w:hint="cs"/>
                <w:sz w:val="20"/>
                <w:rtl/>
                <w:lang w:val="en-US"/>
              </w:rPr>
              <w:t xml:space="preserve">קבלת המידע מרשם החברות. </w:t>
            </w:r>
          </w:p>
          <w:p w:rsidR="00EF63FF" w:rsidRPr="007E6A7E" w:rsidRDefault="00EF63FF" w:rsidP="00EF63FF">
            <w:pPr>
              <w:pStyle w:val="1"/>
              <w:numPr>
                <w:ilvl w:val="0"/>
                <w:numId w:val="18"/>
              </w:numPr>
              <w:spacing w:line="260" w:lineRule="atLeast"/>
              <w:ind w:left="34" w:firstLine="0"/>
              <w:rPr>
                <w:rFonts w:ascii="David" w:hAnsi="David" w:cs="David"/>
                <w:sz w:val="20"/>
                <w:rtl/>
                <w:lang w:val="en-US"/>
              </w:rPr>
            </w:pPr>
            <w:r>
              <w:rPr>
                <w:rFonts w:ascii="David" w:hAnsi="David" w:cs="David" w:hint="cs"/>
                <w:sz w:val="20"/>
                <w:rtl/>
                <w:lang w:val="en-US"/>
              </w:rPr>
              <w:t>מקובל שי</w:t>
            </w:r>
            <w:r w:rsidR="00E973EA">
              <w:rPr>
                <w:rFonts w:ascii="David" w:hAnsi="David" w:cs="David" w:hint="cs"/>
                <w:sz w:val="20"/>
                <w:rtl/>
                <w:lang w:val="en-US"/>
              </w:rPr>
              <w:t>י</w:t>
            </w:r>
            <w:r>
              <w:rPr>
                <w:rFonts w:ascii="David" w:hAnsi="David" w:cs="David" w:hint="cs"/>
                <w:sz w:val="20"/>
                <w:rtl/>
                <w:lang w:val="en-US"/>
              </w:rPr>
              <w:t xml:space="preserve">שמר רק מידע הכרחי ומינימלי </w:t>
            </w:r>
            <w:r w:rsidR="006C5D5D">
              <w:rPr>
                <w:rFonts w:ascii="David" w:hAnsi="David" w:cs="David" w:hint="cs"/>
                <w:sz w:val="20"/>
                <w:rtl/>
                <w:lang w:val="en-US"/>
              </w:rPr>
              <w:t>שמחוי</w:t>
            </w:r>
            <w:r>
              <w:rPr>
                <w:rFonts w:ascii="David" w:hAnsi="David" w:cs="David" w:hint="cs"/>
                <w:sz w:val="20"/>
                <w:rtl/>
                <w:lang w:val="en-US"/>
              </w:rPr>
              <w:t>ב הספק לשמור תיעודו למשך תקופת ההתיישנות על מנת להוכיח ביצוע עסקה בהתאם להוראות הדין.</w:t>
            </w:r>
          </w:p>
          <w:p w:rsidR="00D11579" w:rsidRPr="007E6A7E" w:rsidRDefault="0074255D" w:rsidP="00FD6105">
            <w:pPr>
              <w:pStyle w:val="1"/>
              <w:numPr>
                <w:ilvl w:val="0"/>
                <w:numId w:val="18"/>
              </w:numPr>
              <w:spacing w:line="260" w:lineRule="atLeast"/>
              <w:ind w:left="34" w:firstLine="0"/>
              <w:rPr>
                <w:rFonts w:ascii="David" w:hAnsi="David" w:cs="David"/>
                <w:sz w:val="20"/>
                <w:rtl/>
                <w:lang w:val="en-US"/>
              </w:rPr>
            </w:pPr>
            <w:r w:rsidRPr="007E6A7E">
              <w:rPr>
                <w:rFonts w:ascii="David" w:hAnsi="David" w:cs="David" w:hint="cs"/>
                <w:sz w:val="20"/>
                <w:rtl/>
                <w:lang w:val="en-US"/>
              </w:rPr>
              <w:t xml:space="preserve">המכרז יחול לגבי שירותים שניתנים במסגרתו. לגבי מידע טרם </w:t>
            </w:r>
            <w:r w:rsidR="00FD6105">
              <w:rPr>
                <w:rFonts w:ascii="David" w:hAnsi="David" w:cs="David" w:hint="cs"/>
                <w:sz w:val="20"/>
                <w:rtl/>
                <w:lang w:val="en-US"/>
              </w:rPr>
              <w:t xml:space="preserve">המכרז- יחולו הוראות הדין הכללי </w:t>
            </w:r>
            <w:r w:rsidR="00321171">
              <w:rPr>
                <w:rFonts w:ascii="David" w:hAnsi="David" w:cs="David" w:hint="cs"/>
                <w:sz w:val="20"/>
                <w:rtl/>
                <w:lang w:val="en-US"/>
              </w:rPr>
              <w:t xml:space="preserve">או הוראות </w:t>
            </w:r>
            <w:r w:rsidR="00FD6105">
              <w:rPr>
                <w:rFonts w:ascii="David" w:hAnsi="David" w:cs="David" w:hint="cs"/>
                <w:sz w:val="20"/>
                <w:rtl/>
                <w:lang w:val="en-US"/>
              </w:rPr>
              <w:t xml:space="preserve">התקשרות לפי המכרז </w:t>
            </w:r>
            <w:r w:rsidRPr="007E6A7E">
              <w:rPr>
                <w:rFonts w:ascii="David" w:hAnsi="David" w:cs="David" w:hint="cs"/>
                <w:sz w:val="20"/>
                <w:rtl/>
                <w:lang w:val="en-US"/>
              </w:rPr>
              <w:t xml:space="preserve"> הקודם.</w:t>
            </w:r>
          </w:p>
          <w:p w:rsidR="00D11579" w:rsidRDefault="00D11579" w:rsidP="007D6DEB">
            <w:pPr>
              <w:pStyle w:val="1"/>
              <w:numPr>
                <w:ilvl w:val="0"/>
                <w:numId w:val="0"/>
              </w:numPr>
              <w:spacing w:line="260" w:lineRule="atLeast"/>
              <w:ind w:left="567" w:hanging="567"/>
              <w:rPr>
                <w:rFonts w:ascii="David" w:hAnsi="David" w:cs="David"/>
                <w:sz w:val="20"/>
                <w:rtl/>
                <w:lang w:val="en-US"/>
              </w:rPr>
            </w:pPr>
          </w:p>
        </w:tc>
      </w:tr>
      <w:tr w:rsidR="00545828" w:rsidRPr="00291A81" w:rsidTr="00C50415">
        <w:tc>
          <w:tcPr>
            <w:tcW w:w="848" w:type="dxa"/>
            <w:tcBorders>
              <w:top w:val="single" w:sz="4" w:space="0" w:color="auto"/>
              <w:left w:val="single" w:sz="4" w:space="0" w:color="auto"/>
              <w:bottom w:val="single" w:sz="4" w:space="0" w:color="auto"/>
              <w:right w:val="single" w:sz="4" w:space="0" w:color="auto"/>
            </w:tcBorders>
          </w:tcPr>
          <w:p w:rsidR="00545828" w:rsidRPr="004A50A2" w:rsidRDefault="00545828"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5828" w:rsidRDefault="00545828" w:rsidP="00C871F0">
            <w:pPr>
              <w:pStyle w:val="1"/>
              <w:numPr>
                <w:ilvl w:val="0"/>
                <w:numId w:val="0"/>
              </w:numPr>
              <w:spacing w:line="260" w:lineRule="atLeast"/>
              <w:ind w:left="113"/>
              <w:jc w:val="left"/>
              <w:rPr>
                <w:rFonts w:ascii="David" w:hAnsi="David" w:cs="David"/>
                <w:b/>
                <w:bCs/>
                <w:rtl/>
              </w:rPr>
            </w:pPr>
            <w:r>
              <w:rPr>
                <w:rFonts w:ascii="David" w:hAnsi="David" w:cs="David" w:hint="cs"/>
                <w:b/>
                <w:bCs/>
                <w:rtl/>
              </w:rPr>
              <w:t>סעיף 3.7.4 (פרק 3)</w:t>
            </w:r>
          </w:p>
        </w:tc>
        <w:tc>
          <w:tcPr>
            <w:tcW w:w="5529" w:type="dxa"/>
            <w:tcBorders>
              <w:top w:val="single" w:sz="4" w:space="0" w:color="auto"/>
              <w:left w:val="single" w:sz="4" w:space="0" w:color="auto"/>
              <w:bottom w:val="single" w:sz="4" w:space="0" w:color="auto"/>
              <w:right w:val="single" w:sz="4" w:space="0" w:color="auto"/>
            </w:tcBorders>
          </w:tcPr>
          <w:p w:rsidR="00545828" w:rsidRDefault="00545828" w:rsidP="00D11579">
            <w:pPr>
              <w:pStyle w:val="1"/>
              <w:numPr>
                <w:ilvl w:val="0"/>
                <w:numId w:val="0"/>
              </w:numPr>
              <w:spacing w:line="260" w:lineRule="atLeast"/>
              <w:rPr>
                <w:rFonts w:ascii="David" w:hAnsi="David" w:cs="David"/>
                <w:sz w:val="20"/>
                <w:rtl/>
                <w:lang w:val="en-US"/>
              </w:rPr>
            </w:pPr>
            <w:r>
              <w:rPr>
                <w:rFonts w:ascii="CIDFont+F3" w:cs="David" w:hint="cs"/>
                <w:rtl/>
              </w:rPr>
              <w:t>מה הכוונה בפיצול? האם למשל ייקבעו תחומים לפי מספר ח.פ של חברה</w:t>
            </w:r>
            <w:r>
              <w:rPr>
                <w:rFonts w:ascii="David" w:hAnsi="David" w:cs="David" w:hint="cs"/>
                <w:sz w:val="20"/>
                <w:rtl/>
                <w:lang w:val="en-US"/>
              </w:rPr>
              <w:t>?</w:t>
            </w:r>
          </w:p>
        </w:tc>
        <w:tc>
          <w:tcPr>
            <w:tcW w:w="2977" w:type="dxa"/>
            <w:tcBorders>
              <w:top w:val="single" w:sz="4" w:space="0" w:color="auto"/>
              <w:left w:val="single" w:sz="4" w:space="0" w:color="auto"/>
              <w:bottom w:val="single" w:sz="4" w:space="0" w:color="auto"/>
              <w:right w:val="single" w:sz="4" w:space="0" w:color="auto"/>
            </w:tcBorders>
          </w:tcPr>
          <w:p w:rsidR="00545828" w:rsidRDefault="000F7689" w:rsidP="000F7689">
            <w:pPr>
              <w:pStyle w:val="1"/>
              <w:numPr>
                <w:ilvl w:val="0"/>
                <w:numId w:val="0"/>
              </w:numPr>
              <w:spacing w:line="260" w:lineRule="atLeast"/>
              <w:rPr>
                <w:rFonts w:ascii="David" w:hAnsi="David" w:cs="David"/>
                <w:sz w:val="20"/>
                <w:rtl/>
                <w:lang w:val="en-US"/>
              </w:rPr>
            </w:pPr>
            <w:r w:rsidRPr="004F2484">
              <w:rPr>
                <w:rFonts w:ascii="David" w:hAnsi="David" w:cs="David" w:hint="cs"/>
                <w:sz w:val="20"/>
                <w:rtl/>
                <w:lang w:val="en-US"/>
              </w:rPr>
              <w:t xml:space="preserve">המכרז מאפשר זכייתם של מספר זוכים. </w:t>
            </w:r>
            <w:r w:rsidR="004B00BA" w:rsidRPr="004F2484">
              <w:rPr>
                <w:rFonts w:ascii="David" w:hAnsi="David" w:cs="David" w:hint="cs"/>
                <w:sz w:val="20"/>
                <w:rtl/>
                <w:lang w:val="en-US"/>
              </w:rPr>
              <w:t xml:space="preserve">כל זוכה </w:t>
            </w:r>
            <w:r w:rsidRPr="004F2484">
              <w:rPr>
                <w:rFonts w:ascii="David" w:hAnsi="David" w:cs="David" w:hint="cs"/>
                <w:sz w:val="20"/>
                <w:rtl/>
                <w:lang w:val="en-US"/>
              </w:rPr>
              <w:t>לפי המכרז יוכל</w:t>
            </w:r>
            <w:r w:rsidR="004B00BA" w:rsidRPr="004F2484">
              <w:rPr>
                <w:rFonts w:ascii="David" w:hAnsi="David" w:cs="David" w:hint="cs"/>
                <w:sz w:val="20"/>
                <w:rtl/>
                <w:lang w:val="en-US"/>
              </w:rPr>
              <w:t xml:space="preserve"> לספק את </w:t>
            </w:r>
            <w:r w:rsidRPr="004F2484">
              <w:rPr>
                <w:rFonts w:ascii="David" w:hAnsi="David" w:cs="David" w:hint="cs"/>
                <w:sz w:val="20"/>
                <w:rtl/>
                <w:lang w:val="en-US"/>
              </w:rPr>
              <w:t xml:space="preserve">כל </w:t>
            </w:r>
            <w:r w:rsidR="004B00BA" w:rsidRPr="004F2484">
              <w:rPr>
                <w:rFonts w:ascii="David" w:hAnsi="David" w:cs="David" w:hint="cs"/>
                <w:sz w:val="20"/>
                <w:rtl/>
                <w:lang w:val="en-US"/>
              </w:rPr>
              <w:t>השירותים שנקבעו בו מפורשות</w:t>
            </w:r>
            <w:r w:rsidRPr="004F2484">
              <w:rPr>
                <w:rFonts w:ascii="David" w:hAnsi="David" w:cs="David" w:hint="cs"/>
                <w:sz w:val="20"/>
                <w:rtl/>
                <w:lang w:val="en-US"/>
              </w:rPr>
              <w:t xml:space="preserve"> ביחס לכלל נתוני מאגר המידע</w:t>
            </w:r>
            <w:r w:rsidR="004B00BA" w:rsidRPr="004F2484">
              <w:rPr>
                <w:rFonts w:ascii="David" w:hAnsi="David" w:cs="David" w:hint="cs"/>
                <w:sz w:val="20"/>
                <w:rtl/>
                <w:lang w:val="en-US"/>
              </w:rPr>
              <w:t xml:space="preserve">. </w:t>
            </w:r>
            <w:r>
              <w:rPr>
                <w:rFonts w:ascii="David" w:hAnsi="David" w:cs="David" w:hint="cs"/>
                <w:sz w:val="20"/>
                <w:rtl/>
                <w:lang w:val="en-US"/>
              </w:rPr>
              <w:t xml:space="preserve"> </w:t>
            </w:r>
          </w:p>
        </w:tc>
      </w:tr>
      <w:tr w:rsidR="00122779" w:rsidRPr="00291A81" w:rsidTr="00C50415">
        <w:tc>
          <w:tcPr>
            <w:tcW w:w="848" w:type="dxa"/>
            <w:tcBorders>
              <w:top w:val="single" w:sz="4" w:space="0" w:color="auto"/>
              <w:left w:val="single" w:sz="4" w:space="0" w:color="auto"/>
              <w:bottom w:val="single" w:sz="4" w:space="0" w:color="auto"/>
              <w:right w:val="single" w:sz="4" w:space="0" w:color="auto"/>
            </w:tcBorders>
          </w:tcPr>
          <w:p w:rsidR="00122779" w:rsidRPr="004A50A2" w:rsidRDefault="00122779"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122779" w:rsidRDefault="00122779" w:rsidP="00C871F0">
            <w:pPr>
              <w:pStyle w:val="1"/>
              <w:numPr>
                <w:ilvl w:val="0"/>
                <w:numId w:val="0"/>
              </w:numPr>
              <w:spacing w:line="260" w:lineRule="atLeast"/>
              <w:ind w:left="113"/>
              <w:jc w:val="left"/>
              <w:rPr>
                <w:rFonts w:ascii="David" w:hAnsi="David" w:cs="David"/>
                <w:b/>
                <w:bCs/>
                <w:rtl/>
              </w:rPr>
            </w:pPr>
            <w:r>
              <w:rPr>
                <w:rFonts w:ascii="David" w:hAnsi="David" w:cs="David" w:hint="cs"/>
                <w:b/>
                <w:bCs/>
                <w:rtl/>
              </w:rPr>
              <w:t>סעיף 3.7.14 (פרק 3)</w:t>
            </w:r>
          </w:p>
        </w:tc>
        <w:tc>
          <w:tcPr>
            <w:tcW w:w="5529" w:type="dxa"/>
            <w:tcBorders>
              <w:top w:val="single" w:sz="4" w:space="0" w:color="auto"/>
              <w:left w:val="single" w:sz="4" w:space="0" w:color="auto"/>
              <w:bottom w:val="single" w:sz="4" w:space="0" w:color="auto"/>
              <w:right w:val="single" w:sz="4" w:space="0" w:color="auto"/>
            </w:tcBorders>
          </w:tcPr>
          <w:p w:rsidR="000F7689" w:rsidRPr="007E6A7E" w:rsidRDefault="00122779" w:rsidP="007E6A7E">
            <w:pPr>
              <w:pStyle w:val="1"/>
              <w:numPr>
                <w:ilvl w:val="0"/>
                <w:numId w:val="22"/>
              </w:numPr>
              <w:spacing w:line="260" w:lineRule="atLeast"/>
              <w:rPr>
                <w:rFonts w:cs="David"/>
                <w:rtl/>
              </w:rPr>
            </w:pPr>
            <w:r w:rsidRPr="007E6A7E">
              <w:rPr>
                <w:rFonts w:cs="David"/>
                <w:rtl/>
              </w:rPr>
              <w:t xml:space="preserve">בתור ספק פוטנציאלי של השירות החברה צפויה להשקיע כספים בשיווק ופרסום השירות לציבור הרחב על מנת שיוכל ליהנות מיעילות ונוחות השירות. עם זאת, במידה ובכל מקום יירשם כי ניתן לקבל את אותו השירות ללא עמלות הרי שיוצא שהחברה מממנת שיווק ופרסום עבור המשרד ועל כן נפגעת באופן משמעותי ההיתכנות העסקית של המכרז. </w:t>
            </w:r>
          </w:p>
          <w:p w:rsidR="000F7689" w:rsidRPr="007E6A7E" w:rsidRDefault="00122779" w:rsidP="007E6A7E">
            <w:pPr>
              <w:pStyle w:val="1"/>
              <w:numPr>
                <w:ilvl w:val="0"/>
                <w:numId w:val="0"/>
              </w:numPr>
              <w:spacing w:line="260" w:lineRule="atLeast"/>
              <w:rPr>
                <w:rFonts w:cs="David"/>
                <w:rtl/>
              </w:rPr>
            </w:pPr>
            <w:r w:rsidRPr="007E6A7E">
              <w:rPr>
                <w:rFonts w:cs="David"/>
                <w:rtl/>
              </w:rPr>
              <w:t xml:space="preserve">האם ניתן לרשום את המשפט הרלוונטי לגבי מתן השירות מאתר המשרד ללא עמלות בתנאי השירות בדף נפרד? </w:t>
            </w:r>
          </w:p>
          <w:p w:rsidR="00122779" w:rsidRPr="007E6A7E" w:rsidRDefault="00122779" w:rsidP="007E6A7E">
            <w:pPr>
              <w:pStyle w:val="1"/>
              <w:numPr>
                <w:ilvl w:val="0"/>
                <w:numId w:val="22"/>
              </w:numPr>
              <w:spacing w:line="260" w:lineRule="atLeast"/>
              <w:rPr>
                <w:rFonts w:ascii="CIDFont+F3" w:cs="David"/>
                <w:rtl/>
              </w:rPr>
            </w:pPr>
            <w:r w:rsidRPr="007E6A7E">
              <w:rPr>
                <w:rFonts w:cs="David"/>
                <w:rtl/>
              </w:rPr>
              <w:t xml:space="preserve">בנוסף, האם השירות </w:t>
            </w:r>
            <w:r w:rsidR="00EF63FF">
              <w:rPr>
                <w:rFonts w:cs="David" w:hint="cs"/>
                <w:rtl/>
              </w:rPr>
              <w:t>שיינתן</w:t>
            </w:r>
            <w:r w:rsidRPr="007E6A7E">
              <w:rPr>
                <w:rFonts w:cs="David"/>
                <w:rtl/>
              </w:rPr>
              <w:t xml:space="preserve"> ע"י המשרד יסופק באמצעות ממשק באתר המשרד או האם מדובר בשירות </w:t>
            </w:r>
            <w:r w:rsidR="00EF63FF">
              <w:rPr>
                <w:rFonts w:cs="David" w:hint="cs"/>
                <w:rtl/>
              </w:rPr>
              <w:t>שיינתן</w:t>
            </w:r>
            <w:r w:rsidRPr="007E6A7E">
              <w:rPr>
                <w:rFonts w:cs="David"/>
                <w:rtl/>
              </w:rPr>
              <w:t xml:space="preserve"> ללקוח רק באמצעות הגעה פיזית למשרדי רשם החברות או הגשת </w:t>
            </w:r>
            <w:proofErr w:type="spellStart"/>
            <w:r w:rsidRPr="007E6A7E">
              <w:rPr>
                <w:rFonts w:cs="David"/>
                <w:rtl/>
              </w:rPr>
              <w:t>שאילתא</w:t>
            </w:r>
            <w:proofErr w:type="spellEnd"/>
            <w:r w:rsidRPr="007E6A7E">
              <w:rPr>
                <w:rFonts w:cs="David"/>
                <w:rtl/>
              </w:rPr>
              <w:t xml:space="preserve"> בכתב, כלומר, האם אתר רשם החברות יהווה למעשה אתר מתחרה לאתר שתקים החברה במידה ותזכה במכרז?</w:t>
            </w:r>
          </w:p>
        </w:tc>
        <w:tc>
          <w:tcPr>
            <w:tcW w:w="2977" w:type="dxa"/>
            <w:tcBorders>
              <w:top w:val="single" w:sz="4" w:space="0" w:color="auto"/>
              <w:left w:val="single" w:sz="4" w:space="0" w:color="auto"/>
              <w:bottom w:val="single" w:sz="4" w:space="0" w:color="auto"/>
              <w:right w:val="single" w:sz="4" w:space="0" w:color="auto"/>
            </w:tcBorders>
          </w:tcPr>
          <w:p w:rsidR="00122779" w:rsidRPr="007E6A7E" w:rsidRDefault="000F7689" w:rsidP="00D17C91">
            <w:pPr>
              <w:pStyle w:val="1"/>
              <w:numPr>
                <w:ilvl w:val="0"/>
                <w:numId w:val="24"/>
              </w:numPr>
              <w:spacing w:line="260" w:lineRule="atLeast"/>
              <w:ind w:left="34" w:firstLine="0"/>
              <w:rPr>
                <w:rFonts w:ascii="David" w:hAnsi="David" w:cs="David"/>
                <w:sz w:val="20"/>
                <w:rtl/>
                <w:lang w:val="en-US"/>
              </w:rPr>
            </w:pPr>
            <w:r w:rsidRPr="000F7689">
              <w:rPr>
                <w:rFonts w:ascii="David" w:hAnsi="David" w:cs="David" w:hint="cs"/>
                <w:sz w:val="20"/>
                <w:rtl/>
                <w:lang w:val="en-US"/>
              </w:rPr>
              <w:t xml:space="preserve">הדרישה  ליידע את הציבור בדבר אפשרות קבלת השירות מרשם החברות קיימת בהסכם ההתקשרות לפי המכרז </w:t>
            </w:r>
            <w:r w:rsidR="00D17C91">
              <w:rPr>
                <w:rFonts w:ascii="David" w:hAnsi="David" w:cs="David" w:hint="cs"/>
                <w:sz w:val="20"/>
                <w:rtl/>
                <w:lang w:val="en-US"/>
              </w:rPr>
              <w:t>הקודם</w:t>
            </w:r>
            <w:r w:rsidR="00D17C91" w:rsidRPr="000F7689">
              <w:rPr>
                <w:rFonts w:ascii="David" w:hAnsi="David" w:cs="David" w:hint="cs"/>
                <w:sz w:val="20"/>
                <w:rtl/>
                <w:lang w:val="en-US"/>
              </w:rPr>
              <w:t xml:space="preserve"> </w:t>
            </w:r>
            <w:r w:rsidRPr="000F7689">
              <w:rPr>
                <w:rFonts w:ascii="David" w:hAnsi="David" w:cs="David" w:hint="cs"/>
                <w:sz w:val="20"/>
                <w:rtl/>
                <w:lang w:val="en-US"/>
              </w:rPr>
              <w:t xml:space="preserve">להפצת מידע. </w:t>
            </w:r>
            <w:r w:rsidR="00633A4A" w:rsidRPr="000F7689">
              <w:rPr>
                <w:rFonts w:ascii="David" w:hAnsi="David" w:cs="David" w:hint="cs"/>
                <w:sz w:val="20"/>
                <w:rtl/>
                <w:lang w:val="en-US"/>
              </w:rPr>
              <w:t xml:space="preserve">ההנחה היא כי הזוכים יוכלו לפתח ערך </w:t>
            </w:r>
            <w:r w:rsidR="004B00BA" w:rsidRPr="000F7689">
              <w:rPr>
                <w:rFonts w:ascii="David" w:hAnsi="David" w:cs="David" w:hint="cs"/>
                <w:sz w:val="20"/>
                <w:rtl/>
                <w:lang w:val="en-US"/>
              </w:rPr>
              <w:t>מוסף</w:t>
            </w:r>
            <w:r w:rsidR="00633A4A" w:rsidRPr="000F7689">
              <w:rPr>
                <w:rFonts w:ascii="David" w:hAnsi="David" w:cs="David" w:hint="cs"/>
                <w:sz w:val="20"/>
                <w:rtl/>
                <w:lang w:val="en-US"/>
              </w:rPr>
              <w:t xml:space="preserve">, על בסיס המידע או שילובו עם שירותים </w:t>
            </w:r>
            <w:r w:rsidR="00633A4A" w:rsidRPr="007E6A7E">
              <w:rPr>
                <w:rFonts w:ascii="David" w:hAnsi="David" w:cs="David" w:hint="cs"/>
                <w:sz w:val="20"/>
                <w:rtl/>
                <w:lang w:val="en-US"/>
              </w:rPr>
              <w:t xml:space="preserve">אחרים שיספקו. </w:t>
            </w:r>
          </w:p>
          <w:p w:rsidR="000F7689" w:rsidRPr="000F7689" w:rsidRDefault="000F7689" w:rsidP="007E6A7E">
            <w:pPr>
              <w:pStyle w:val="1"/>
              <w:numPr>
                <w:ilvl w:val="0"/>
                <w:numId w:val="0"/>
              </w:numPr>
              <w:spacing w:line="260" w:lineRule="atLeast"/>
              <w:ind w:left="34"/>
              <w:rPr>
                <w:rFonts w:ascii="David" w:hAnsi="David" w:cs="David"/>
                <w:sz w:val="20"/>
                <w:rtl/>
                <w:lang w:val="en-US"/>
              </w:rPr>
            </w:pPr>
            <w:r w:rsidRPr="007E6A7E">
              <w:rPr>
                <w:rFonts w:ascii="David" w:hAnsi="David" w:cs="David" w:hint="cs"/>
                <w:sz w:val="20"/>
                <w:rtl/>
                <w:lang w:val="en-US"/>
              </w:rPr>
              <w:t xml:space="preserve">יידוע בדבר השירות על ידי רשם החברות צריך להיות </w:t>
            </w:r>
            <w:r w:rsidR="00F25122" w:rsidRPr="007E6A7E">
              <w:rPr>
                <w:rFonts w:ascii="David" w:hAnsi="David" w:cs="David" w:hint="cs"/>
                <w:sz w:val="20"/>
                <w:rtl/>
                <w:lang w:val="en-US"/>
              </w:rPr>
              <w:t xml:space="preserve">בדף </w:t>
            </w:r>
            <w:r w:rsidR="00CF1544" w:rsidRPr="007E6A7E">
              <w:rPr>
                <w:rFonts w:ascii="David" w:hAnsi="David" w:cs="David" w:hint="cs"/>
                <w:sz w:val="20"/>
                <w:rtl/>
                <w:lang w:val="en-US"/>
              </w:rPr>
              <w:t xml:space="preserve"> שהשירות </w:t>
            </w:r>
            <w:r w:rsidRPr="007E6A7E">
              <w:rPr>
                <w:rFonts w:ascii="David" w:hAnsi="David" w:cs="David" w:hint="cs"/>
                <w:sz w:val="20"/>
                <w:rtl/>
                <w:lang w:val="en-US"/>
              </w:rPr>
              <w:t>נגיש לעיון הציבור.</w:t>
            </w:r>
            <w:r w:rsidRPr="000F7689">
              <w:rPr>
                <w:rFonts w:ascii="David" w:hAnsi="David" w:cs="David" w:hint="cs"/>
                <w:sz w:val="20"/>
                <w:rtl/>
                <w:lang w:val="en-US"/>
              </w:rPr>
              <w:t xml:space="preserve"> </w:t>
            </w:r>
          </w:p>
          <w:p w:rsidR="004B00BA" w:rsidRPr="007D6DEB" w:rsidRDefault="00A73FF9" w:rsidP="007E6A7E">
            <w:pPr>
              <w:pStyle w:val="1"/>
              <w:numPr>
                <w:ilvl w:val="0"/>
                <w:numId w:val="24"/>
              </w:numPr>
              <w:spacing w:line="260" w:lineRule="atLeast"/>
              <w:ind w:left="34" w:firstLine="0"/>
              <w:rPr>
                <w:rFonts w:ascii="David" w:hAnsi="David" w:cs="David"/>
                <w:sz w:val="20"/>
                <w:rtl/>
                <w:lang w:val="en-US"/>
              </w:rPr>
            </w:pPr>
            <w:r w:rsidRPr="00A73FF9">
              <w:rPr>
                <w:rFonts w:ascii="David" w:hAnsi="David" w:cs="David" w:hint="cs"/>
                <w:sz w:val="20"/>
                <w:rtl/>
                <w:lang w:val="en-US"/>
              </w:rPr>
              <w:t xml:space="preserve">לפי המכרז, הרשם יכול לספק את כלל השירותים בעצמו באתר האינטרנט שלו או </w:t>
            </w:r>
            <w:r w:rsidRPr="00A73FF9">
              <w:rPr>
                <w:rFonts w:ascii="David" w:hAnsi="David" w:cs="David" w:hint="cs"/>
                <w:sz w:val="20"/>
                <w:rtl/>
                <w:lang w:val="en-US"/>
              </w:rPr>
              <w:lastRenderedPageBreak/>
              <w:t>בכל דרך אחרת שימצא לנכון. כיום, רשם החברות נותן שירות של נסח חברה באופן מקוון ויתכן שיינתן בטווח הזמן הקרוב אף שירות של דוח שינויים. בשלב זה לא ניתן לציבור הרחב שירות של חיפוש הפוך, אך יתכן שאף שירות זה</w:t>
            </w:r>
            <w:r w:rsidR="009C3081">
              <w:rPr>
                <w:rFonts w:ascii="David" w:hAnsi="David" w:cs="David" w:hint="cs"/>
                <w:sz w:val="20"/>
                <w:rtl/>
                <w:lang w:val="en-US"/>
              </w:rPr>
              <w:t xml:space="preserve"> </w:t>
            </w:r>
            <w:r w:rsidRPr="00A73FF9">
              <w:rPr>
                <w:rFonts w:ascii="David" w:hAnsi="David" w:cs="David" w:hint="cs"/>
                <w:sz w:val="20"/>
                <w:rtl/>
                <w:lang w:val="en-US"/>
              </w:rPr>
              <w:t xml:space="preserve">יינתן בהמשך. </w:t>
            </w:r>
          </w:p>
        </w:tc>
      </w:tr>
      <w:tr w:rsidR="00545828" w:rsidRPr="00291A81" w:rsidTr="00C50415">
        <w:trPr>
          <w:trHeight w:val="1585"/>
        </w:trPr>
        <w:tc>
          <w:tcPr>
            <w:tcW w:w="848" w:type="dxa"/>
            <w:tcBorders>
              <w:top w:val="single" w:sz="4" w:space="0" w:color="auto"/>
              <w:left w:val="single" w:sz="4" w:space="0" w:color="auto"/>
              <w:bottom w:val="single" w:sz="4" w:space="0" w:color="auto"/>
              <w:right w:val="single" w:sz="4" w:space="0" w:color="auto"/>
            </w:tcBorders>
          </w:tcPr>
          <w:p w:rsidR="00545828" w:rsidRPr="004A50A2" w:rsidRDefault="00545828"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5828" w:rsidRDefault="00545828" w:rsidP="00C871F0">
            <w:pPr>
              <w:pStyle w:val="1"/>
              <w:numPr>
                <w:ilvl w:val="0"/>
                <w:numId w:val="0"/>
              </w:numPr>
              <w:spacing w:line="260" w:lineRule="atLeast"/>
              <w:ind w:left="113"/>
              <w:jc w:val="left"/>
              <w:rPr>
                <w:rFonts w:ascii="David" w:hAnsi="David" w:cs="David"/>
                <w:b/>
                <w:bCs/>
                <w:rtl/>
              </w:rPr>
            </w:pPr>
            <w:r>
              <w:rPr>
                <w:rFonts w:ascii="David" w:hAnsi="David" w:cs="David" w:hint="cs"/>
                <w:b/>
                <w:bCs/>
                <w:rtl/>
              </w:rPr>
              <w:t>סעיף 3.7.14 (במכרז)</w:t>
            </w:r>
          </w:p>
        </w:tc>
        <w:tc>
          <w:tcPr>
            <w:tcW w:w="5529" w:type="dxa"/>
            <w:tcBorders>
              <w:top w:val="single" w:sz="4" w:space="0" w:color="auto"/>
              <w:left w:val="single" w:sz="4" w:space="0" w:color="auto"/>
              <w:bottom w:val="single" w:sz="4" w:space="0" w:color="auto"/>
              <w:right w:val="single" w:sz="4" w:space="0" w:color="auto"/>
            </w:tcBorders>
          </w:tcPr>
          <w:p w:rsidR="00545828" w:rsidRDefault="00545828" w:rsidP="00C871F0">
            <w:pPr>
              <w:pStyle w:val="1"/>
              <w:numPr>
                <w:ilvl w:val="0"/>
                <w:numId w:val="0"/>
              </w:numPr>
              <w:spacing w:line="260" w:lineRule="atLeast"/>
              <w:rPr>
                <w:rFonts w:ascii="David" w:hAnsi="David" w:cs="David"/>
                <w:sz w:val="20"/>
                <w:rtl/>
                <w:lang w:val="en-US"/>
              </w:rPr>
            </w:pPr>
            <w:r>
              <w:rPr>
                <w:rFonts w:ascii="David" w:hAnsi="David" w:cs="David" w:hint="cs"/>
                <w:sz w:val="20"/>
                <w:rtl/>
                <w:lang w:val="en-US"/>
              </w:rPr>
              <w:t xml:space="preserve">מובהר בזאת כי דרישת המשרד שהחברה תפרסם את האפשרות לקבל את המידע באתר האינטרנט של המשרד ללא עמלה או תוספת תשלום אחרת אינה סבירה בנסיבות העניין ותפגע בכדאיות הכלכלית של החברה לגשת למכרז, ויש להסירה.  </w:t>
            </w:r>
          </w:p>
        </w:tc>
        <w:tc>
          <w:tcPr>
            <w:tcW w:w="2977" w:type="dxa"/>
            <w:tcBorders>
              <w:top w:val="single" w:sz="4" w:space="0" w:color="auto"/>
              <w:left w:val="single" w:sz="4" w:space="0" w:color="auto"/>
              <w:bottom w:val="single" w:sz="4" w:space="0" w:color="auto"/>
              <w:right w:val="single" w:sz="4" w:space="0" w:color="auto"/>
            </w:tcBorders>
          </w:tcPr>
          <w:p w:rsidR="00545828" w:rsidRDefault="00F25122" w:rsidP="006F2F50">
            <w:pPr>
              <w:pStyle w:val="1"/>
              <w:numPr>
                <w:ilvl w:val="0"/>
                <w:numId w:val="0"/>
              </w:numPr>
              <w:spacing w:line="260" w:lineRule="atLeast"/>
              <w:rPr>
                <w:rFonts w:ascii="David" w:hAnsi="David" w:cs="David"/>
                <w:sz w:val="20"/>
                <w:rtl/>
                <w:lang w:val="en-US"/>
              </w:rPr>
            </w:pPr>
            <w:r>
              <w:rPr>
                <w:rFonts w:ascii="David" w:hAnsi="David" w:cs="David" w:hint="cs"/>
                <w:sz w:val="20"/>
                <w:rtl/>
                <w:lang w:val="en-US"/>
              </w:rPr>
              <w:t xml:space="preserve">לא מקובל. </w:t>
            </w:r>
            <w:r w:rsidR="00492818">
              <w:rPr>
                <w:rFonts w:ascii="David" w:hAnsi="David" w:cs="David" w:hint="cs"/>
                <w:sz w:val="20"/>
                <w:rtl/>
                <w:lang w:val="en-US"/>
              </w:rPr>
              <w:t xml:space="preserve">ר' תשובה לשאלה 6. </w:t>
            </w:r>
          </w:p>
        </w:tc>
      </w:tr>
      <w:tr w:rsidR="00545828" w:rsidRPr="00291A81" w:rsidTr="00C50415">
        <w:tc>
          <w:tcPr>
            <w:tcW w:w="848" w:type="dxa"/>
            <w:tcBorders>
              <w:top w:val="single" w:sz="4" w:space="0" w:color="auto"/>
              <w:left w:val="single" w:sz="4" w:space="0" w:color="auto"/>
              <w:bottom w:val="single" w:sz="4" w:space="0" w:color="auto"/>
              <w:right w:val="single" w:sz="4" w:space="0" w:color="auto"/>
            </w:tcBorders>
          </w:tcPr>
          <w:p w:rsidR="00545828" w:rsidRPr="004A50A2" w:rsidRDefault="00545828"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5828" w:rsidRDefault="00545828" w:rsidP="00C871F0">
            <w:pPr>
              <w:pStyle w:val="1"/>
              <w:numPr>
                <w:ilvl w:val="0"/>
                <w:numId w:val="0"/>
              </w:numPr>
              <w:spacing w:line="260" w:lineRule="atLeast"/>
              <w:ind w:left="113"/>
              <w:jc w:val="left"/>
              <w:rPr>
                <w:rFonts w:ascii="David" w:hAnsi="David" w:cs="David"/>
                <w:b/>
                <w:bCs/>
                <w:rtl/>
              </w:rPr>
            </w:pPr>
            <w:r>
              <w:rPr>
                <w:rFonts w:ascii="David" w:hAnsi="David" w:cs="David" w:hint="cs"/>
                <w:b/>
                <w:bCs/>
                <w:rtl/>
              </w:rPr>
              <w:t>סעיף 3.7.15 (במכרז)</w:t>
            </w:r>
          </w:p>
        </w:tc>
        <w:tc>
          <w:tcPr>
            <w:tcW w:w="5529" w:type="dxa"/>
            <w:tcBorders>
              <w:top w:val="single" w:sz="4" w:space="0" w:color="auto"/>
              <w:left w:val="single" w:sz="4" w:space="0" w:color="auto"/>
              <w:bottom w:val="single" w:sz="4" w:space="0" w:color="auto"/>
              <w:right w:val="single" w:sz="4" w:space="0" w:color="auto"/>
            </w:tcBorders>
          </w:tcPr>
          <w:p w:rsidR="00545828" w:rsidRDefault="00545828" w:rsidP="00C871F0">
            <w:pPr>
              <w:pStyle w:val="1"/>
              <w:numPr>
                <w:ilvl w:val="0"/>
                <w:numId w:val="0"/>
              </w:numPr>
              <w:spacing w:line="260" w:lineRule="atLeast"/>
              <w:rPr>
                <w:rFonts w:ascii="David" w:hAnsi="David" w:cs="David"/>
                <w:sz w:val="20"/>
                <w:rtl/>
                <w:lang w:val="en-US"/>
              </w:rPr>
            </w:pPr>
            <w:r>
              <w:rPr>
                <w:rFonts w:ascii="David" w:hAnsi="David" w:cs="David" w:hint="cs"/>
                <w:sz w:val="20"/>
                <w:rtl/>
                <w:lang w:val="en-US"/>
              </w:rPr>
              <w:t>יש להבהיר כי המשרד לא יגבה מהחברה אגרה בעבור מידע אשר החברה תפיק עבורו.</w:t>
            </w:r>
          </w:p>
        </w:tc>
        <w:tc>
          <w:tcPr>
            <w:tcW w:w="2977" w:type="dxa"/>
            <w:tcBorders>
              <w:top w:val="single" w:sz="4" w:space="0" w:color="auto"/>
              <w:left w:val="single" w:sz="4" w:space="0" w:color="auto"/>
              <w:bottom w:val="single" w:sz="4" w:space="0" w:color="auto"/>
              <w:right w:val="single" w:sz="4" w:space="0" w:color="auto"/>
            </w:tcBorders>
          </w:tcPr>
          <w:p w:rsidR="00545828" w:rsidRDefault="00837F4B" w:rsidP="00C871F0">
            <w:pPr>
              <w:pStyle w:val="1"/>
              <w:numPr>
                <w:ilvl w:val="0"/>
                <w:numId w:val="0"/>
              </w:numPr>
              <w:spacing w:line="260" w:lineRule="atLeast"/>
              <w:rPr>
                <w:rFonts w:ascii="David" w:hAnsi="David" w:cs="David"/>
                <w:sz w:val="20"/>
                <w:rtl/>
                <w:lang w:val="en-US"/>
              </w:rPr>
            </w:pPr>
            <w:r w:rsidRPr="00542A50">
              <w:rPr>
                <w:rFonts w:ascii="David" w:hAnsi="David" w:cs="David" w:hint="cs"/>
                <w:sz w:val="20"/>
                <w:rtl/>
                <w:lang w:val="en-US"/>
              </w:rPr>
              <w:t>מקובל.</w:t>
            </w:r>
            <w:r>
              <w:rPr>
                <w:rFonts w:ascii="David" w:hAnsi="David" w:cs="David" w:hint="cs"/>
                <w:sz w:val="20"/>
                <w:rtl/>
                <w:lang w:val="en-US"/>
              </w:rPr>
              <w:t xml:space="preserve"> </w:t>
            </w:r>
          </w:p>
        </w:tc>
      </w:tr>
      <w:tr w:rsidR="00545828" w:rsidRPr="00291A81" w:rsidTr="00C50415">
        <w:tc>
          <w:tcPr>
            <w:tcW w:w="848" w:type="dxa"/>
            <w:tcBorders>
              <w:top w:val="single" w:sz="4" w:space="0" w:color="auto"/>
              <w:left w:val="single" w:sz="4" w:space="0" w:color="auto"/>
              <w:bottom w:val="single" w:sz="4" w:space="0" w:color="auto"/>
              <w:right w:val="single" w:sz="4" w:space="0" w:color="auto"/>
            </w:tcBorders>
          </w:tcPr>
          <w:p w:rsidR="00545828" w:rsidRPr="004A50A2" w:rsidRDefault="00545828"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5828" w:rsidRDefault="00545828" w:rsidP="00C871F0">
            <w:pPr>
              <w:pStyle w:val="1"/>
              <w:numPr>
                <w:ilvl w:val="0"/>
                <w:numId w:val="0"/>
              </w:numPr>
              <w:spacing w:line="260" w:lineRule="atLeast"/>
              <w:ind w:left="113"/>
              <w:jc w:val="left"/>
              <w:rPr>
                <w:rFonts w:ascii="David" w:hAnsi="David" w:cs="David"/>
                <w:b/>
                <w:bCs/>
                <w:rtl/>
              </w:rPr>
            </w:pPr>
            <w:r>
              <w:rPr>
                <w:rFonts w:ascii="David" w:hAnsi="David" w:cs="David" w:hint="cs"/>
                <w:b/>
                <w:bCs/>
                <w:rtl/>
              </w:rPr>
              <w:t xml:space="preserve">סעיף 4 (במכרז) </w:t>
            </w:r>
          </w:p>
          <w:p w:rsidR="00545828" w:rsidRDefault="00545828" w:rsidP="00C871F0">
            <w:pPr>
              <w:pStyle w:val="1"/>
              <w:numPr>
                <w:ilvl w:val="0"/>
                <w:numId w:val="0"/>
              </w:numPr>
              <w:spacing w:line="260" w:lineRule="atLeast"/>
              <w:ind w:left="113"/>
              <w:jc w:val="left"/>
              <w:rPr>
                <w:rFonts w:ascii="David" w:hAnsi="David" w:cs="David"/>
                <w:b/>
                <w:bCs/>
                <w:rtl/>
              </w:rPr>
            </w:pPr>
            <w:r>
              <w:rPr>
                <w:rFonts w:ascii="David" w:hAnsi="David" w:cs="David" w:hint="cs"/>
                <w:b/>
                <w:bCs/>
                <w:rtl/>
              </w:rPr>
              <w:t>סעיף 5 (בנספח ד')</w:t>
            </w:r>
          </w:p>
        </w:tc>
        <w:tc>
          <w:tcPr>
            <w:tcW w:w="5529" w:type="dxa"/>
            <w:tcBorders>
              <w:top w:val="single" w:sz="4" w:space="0" w:color="auto"/>
              <w:left w:val="single" w:sz="4" w:space="0" w:color="auto"/>
              <w:bottom w:val="single" w:sz="4" w:space="0" w:color="auto"/>
              <w:right w:val="single" w:sz="4" w:space="0" w:color="auto"/>
            </w:tcBorders>
          </w:tcPr>
          <w:p w:rsidR="00545828" w:rsidRPr="00D0672E" w:rsidRDefault="00545828" w:rsidP="00C871F0">
            <w:pPr>
              <w:pStyle w:val="1"/>
              <w:numPr>
                <w:ilvl w:val="0"/>
                <w:numId w:val="0"/>
              </w:numPr>
              <w:spacing w:line="260" w:lineRule="atLeast"/>
              <w:rPr>
                <w:rFonts w:ascii="David" w:hAnsi="David" w:cs="David"/>
                <w:sz w:val="20"/>
                <w:rtl/>
                <w:lang w:val="en-US"/>
              </w:rPr>
            </w:pPr>
            <w:r w:rsidRPr="00D0672E">
              <w:rPr>
                <w:rFonts w:ascii="David" w:hAnsi="David" w:cs="David" w:hint="cs"/>
                <w:sz w:val="20"/>
                <w:rtl/>
                <w:lang w:val="en-US"/>
              </w:rPr>
              <w:t>נבקש הבהרתכם בנוגע לנושאים המפורטים להלן:</w:t>
            </w:r>
          </w:p>
          <w:p w:rsidR="00545828" w:rsidRPr="00D0672E" w:rsidRDefault="00545828" w:rsidP="00C871F0">
            <w:pPr>
              <w:pStyle w:val="1"/>
              <w:numPr>
                <w:ilvl w:val="0"/>
                <w:numId w:val="0"/>
              </w:numPr>
              <w:spacing w:line="260" w:lineRule="atLeast"/>
              <w:ind w:firstLine="590"/>
              <w:rPr>
                <w:rFonts w:ascii="David" w:hAnsi="David" w:cs="David"/>
                <w:sz w:val="20"/>
                <w:rtl/>
                <w:lang w:val="en-US"/>
              </w:rPr>
            </w:pPr>
            <w:r w:rsidRPr="00D0672E">
              <w:rPr>
                <w:rFonts w:ascii="David" w:hAnsi="David" w:cs="David" w:hint="cs"/>
                <w:sz w:val="20"/>
                <w:rtl/>
                <w:lang w:val="en-US"/>
              </w:rPr>
              <w:t xml:space="preserve">1. הגדרת </w:t>
            </w:r>
            <w:r w:rsidRPr="00D0672E">
              <w:rPr>
                <w:rFonts w:ascii="David" w:hAnsi="David" w:cs="David" w:hint="cs"/>
                <w:sz w:val="20"/>
                <w:lang w:val="en-US"/>
              </w:rPr>
              <w:t>SLA</w:t>
            </w:r>
            <w:r w:rsidRPr="00D0672E">
              <w:rPr>
                <w:rFonts w:ascii="David" w:hAnsi="David" w:cs="David" w:hint="cs"/>
                <w:sz w:val="20"/>
                <w:rtl/>
                <w:lang w:val="en-US"/>
              </w:rPr>
              <w:t xml:space="preserve"> למתן השירות.</w:t>
            </w:r>
          </w:p>
          <w:p w:rsidR="00545828" w:rsidRPr="00D0672E" w:rsidRDefault="00545828" w:rsidP="00C871F0">
            <w:pPr>
              <w:pStyle w:val="1"/>
              <w:numPr>
                <w:ilvl w:val="0"/>
                <w:numId w:val="0"/>
              </w:numPr>
              <w:spacing w:line="260" w:lineRule="atLeast"/>
              <w:ind w:left="874" w:hanging="284"/>
              <w:rPr>
                <w:rFonts w:ascii="David" w:hAnsi="David" w:cs="David"/>
                <w:sz w:val="20"/>
                <w:rtl/>
                <w:lang w:val="en-US"/>
              </w:rPr>
            </w:pPr>
            <w:r w:rsidRPr="00D0672E">
              <w:rPr>
                <w:rFonts w:ascii="David" w:hAnsi="David" w:cs="David" w:hint="cs"/>
                <w:sz w:val="20"/>
                <w:rtl/>
                <w:lang w:val="en-US"/>
              </w:rPr>
              <w:t>2. זמני טיפול בתקלות באתר רשות התאגידים ובמאגר המידע ע"י רשות התאגידים.</w:t>
            </w:r>
          </w:p>
        </w:tc>
        <w:tc>
          <w:tcPr>
            <w:tcW w:w="2977" w:type="dxa"/>
            <w:tcBorders>
              <w:top w:val="single" w:sz="4" w:space="0" w:color="auto"/>
              <w:left w:val="single" w:sz="4" w:space="0" w:color="auto"/>
              <w:bottom w:val="single" w:sz="4" w:space="0" w:color="auto"/>
              <w:right w:val="single" w:sz="4" w:space="0" w:color="auto"/>
            </w:tcBorders>
          </w:tcPr>
          <w:p w:rsidR="00E73EB3" w:rsidRPr="00D0672E" w:rsidRDefault="00F442C2" w:rsidP="00E6328D">
            <w:pPr>
              <w:pStyle w:val="1"/>
              <w:numPr>
                <w:ilvl w:val="0"/>
                <w:numId w:val="0"/>
              </w:numPr>
              <w:spacing w:line="260" w:lineRule="atLeast"/>
              <w:rPr>
                <w:rFonts w:ascii="David" w:hAnsi="David" w:cs="David"/>
                <w:sz w:val="20"/>
                <w:rtl/>
                <w:lang w:val="en-US"/>
              </w:rPr>
            </w:pPr>
            <w:r w:rsidRPr="00D0672E">
              <w:rPr>
                <w:rFonts w:ascii="David" w:hAnsi="David" w:cs="David" w:hint="cs"/>
                <w:sz w:val="20"/>
                <w:rtl/>
                <w:lang w:val="en-US"/>
              </w:rPr>
              <w:t xml:space="preserve">1. </w:t>
            </w:r>
            <w:r w:rsidR="00F57F1E" w:rsidRPr="00D0672E">
              <w:rPr>
                <w:rFonts w:ascii="David" w:hAnsi="David" w:cs="David" w:hint="cs"/>
                <w:sz w:val="20"/>
                <w:rtl/>
                <w:lang w:val="en-US"/>
              </w:rPr>
              <w:t xml:space="preserve">לגבי שירות חיפוש הפוך </w:t>
            </w:r>
            <w:r w:rsidR="00F57F1E" w:rsidRPr="00D0672E">
              <w:rPr>
                <w:rFonts w:ascii="David" w:hAnsi="David" w:cs="David"/>
                <w:sz w:val="20"/>
                <w:rtl/>
                <w:lang w:val="en-US"/>
              </w:rPr>
              <w:t>–</w:t>
            </w:r>
            <w:r w:rsidR="00F57F1E" w:rsidRPr="00D0672E">
              <w:rPr>
                <w:rFonts w:ascii="David" w:hAnsi="David" w:cs="David" w:hint="cs"/>
                <w:sz w:val="20"/>
                <w:rtl/>
                <w:lang w:val="en-US"/>
              </w:rPr>
              <w:t xml:space="preserve"> קבוע יום עסקים אחד </w:t>
            </w:r>
            <w:r w:rsidR="00F57F1E" w:rsidRPr="00D0672E">
              <w:rPr>
                <w:rFonts w:ascii="David" w:hAnsi="David" w:cs="David"/>
                <w:sz w:val="20"/>
                <w:rtl/>
                <w:lang w:val="en-US"/>
              </w:rPr>
              <w:t>–</w:t>
            </w:r>
            <w:r w:rsidR="00F57F1E" w:rsidRPr="00D0672E">
              <w:rPr>
                <w:rFonts w:ascii="David" w:hAnsi="David" w:cs="David" w:hint="cs"/>
                <w:sz w:val="20"/>
                <w:rtl/>
                <w:lang w:val="en-US"/>
              </w:rPr>
              <w:t xml:space="preserve"> סעיף 5.4.4</w:t>
            </w:r>
            <w:r w:rsidR="00E6328D" w:rsidRPr="00D0672E">
              <w:rPr>
                <w:rFonts w:ascii="David" w:hAnsi="David" w:cs="David" w:hint="cs"/>
                <w:sz w:val="20"/>
                <w:rtl/>
                <w:lang w:val="en-US"/>
              </w:rPr>
              <w:t xml:space="preserve"> להסכם (נספח ד' למסמכי המכרז).</w:t>
            </w:r>
            <w:r w:rsidR="00CD6EFE" w:rsidRPr="00D0672E">
              <w:rPr>
                <w:rFonts w:ascii="David" w:hAnsi="David" w:cs="David" w:hint="cs"/>
                <w:sz w:val="20"/>
                <w:rtl/>
                <w:lang w:val="en-US"/>
              </w:rPr>
              <w:t xml:space="preserve"> </w:t>
            </w:r>
          </w:p>
          <w:p w:rsidR="00E73EB3" w:rsidRPr="00D0672E" w:rsidRDefault="00713768" w:rsidP="00713768">
            <w:pPr>
              <w:pStyle w:val="1"/>
              <w:numPr>
                <w:ilvl w:val="0"/>
                <w:numId w:val="0"/>
              </w:numPr>
              <w:spacing w:line="260" w:lineRule="atLeast"/>
              <w:rPr>
                <w:rFonts w:ascii="David" w:hAnsi="David" w:cs="David"/>
                <w:sz w:val="20"/>
                <w:rtl/>
                <w:lang w:val="en-US"/>
              </w:rPr>
            </w:pPr>
            <w:r w:rsidRPr="00D0672E">
              <w:rPr>
                <w:rFonts w:ascii="David" w:hAnsi="David" w:cs="David" w:hint="cs"/>
                <w:sz w:val="20"/>
                <w:rtl/>
                <w:lang w:val="en-US"/>
              </w:rPr>
              <w:t xml:space="preserve">לגבי </w:t>
            </w:r>
            <w:r w:rsidR="00E73EB3" w:rsidRPr="00D0672E">
              <w:rPr>
                <w:rFonts w:ascii="David" w:hAnsi="David" w:cs="David" w:hint="cs"/>
                <w:sz w:val="20"/>
                <w:rtl/>
                <w:lang w:val="en-US"/>
              </w:rPr>
              <w:t xml:space="preserve">הפקת נסח חברה- </w:t>
            </w:r>
            <w:r w:rsidRPr="00D0672E">
              <w:rPr>
                <w:rFonts w:ascii="David" w:hAnsi="David" w:cs="David" w:hint="cs"/>
                <w:sz w:val="20"/>
                <w:rtl/>
                <w:lang w:val="en-US"/>
              </w:rPr>
              <w:t xml:space="preserve">אין הגבלה במכרז. </w:t>
            </w:r>
            <w:r w:rsidR="008A5ABB" w:rsidRPr="00D0672E">
              <w:rPr>
                <w:rFonts w:ascii="David" w:hAnsi="David" w:cs="David" w:hint="cs"/>
                <w:sz w:val="20"/>
                <w:rtl/>
                <w:lang w:val="en-US"/>
              </w:rPr>
              <w:t xml:space="preserve">יצוין כי </w:t>
            </w:r>
            <w:r w:rsidRPr="00D0672E">
              <w:rPr>
                <w:rFonts w:ascii="David" w:hAnsi="David" w:cs="David" w:hint="cs"/>
                <w:sz w:val="20"/>
                <w:rtl/>
                <w:lang w:val="en-US"/>
              </w:rPr>
              <w:t xml:space="preserve">השירות ניתן  און ליין </w:t>
            </w:r>
            <w:r w:rsidR="008A5ABB" w:rsidRPr="00D0672E">
              <w:rPr>
                <w:rFonts w:ascii="David" w:hAnsi="David" w:cs="David" w:hint="cs"/>
                <w:sz w:val="20"/>
                <w:rtl/>
                <w:lang w:val="en-US"/>
              </w:rPr>
              <w:t xml:space="preserve">כבר היום </w:t>
            </w:r>
            <w:r w:rsidRPr="00D0672E">
              <w:rPr>
                <w:rFonts w:ascii="David" w:hAnsi="David" w:cs="David" w:hint="cs"/>
                <w:sz w:val="20"/>
                <w:rtl/>
                <w:lang w:val="en-US"/>
              </w:rPr>
              <w:t xml:space="preserve">על ידי רשם החברות. </w:t>
            </w:r>
          </w:p>
          <w:p w:rsidR="00DC1AF2" w:rsidRPr="00D0672E" w:rsidRDefault="00D81834" w:rsidP="00713768">
            <w:pPr>
              <w:pStyle w:val="1"/>
              <w:numPr>
                <w:ilvl w:val="0"/>
                <w:numId w:val="0"/>
              </w:numPr>
              <w:spacing w:line="260" w:lineRule="atLeast"/>
              <w:rPr>
                <w:rFonts w:ascii="David" w:hAnsi="David" w:cs="David"/>
                <w:sz w:val="20"/>
                <w:rtl/>
                <w:lang w:val="en-US"/>
              </w:rPr>
            </w:pPr>
            <w:r w:rsidRPr="00D0672E">
              <w:rPr>
                <w:rFonts w:ascii="David" w:hAnsi="David" w:cs="David" w:hint="cs"/>
                <w:sz w:val="20"/>
                <w:rtl/>
                <w:lang w:val="en-US"/>
              </w:rPr>
              <w:t>לגבי דוח שינויים</w:t>
            </w:r>
            <w:r w:rsidR="00E73EB3" w:rsidRPr="00D0672E">
              <w:rPr>
                <w:rFonts w:ascii="David" w:hAnsi="David" w:cs="David" w:hint="cs"/>
                <w:sz w:val="20"/>
                <w:rtl/>
                <w:lang w:val="en-US"/>
              </w:rPr>
              <w:t xml:space="preserve"> </w:t>
            </w:r>
            <w:r w:rsidR="00713768" w:rsidRPr="00D0672E">
              <w:rPr>
                <w:rFonts w:ascii="David" w:hAnsi="David" w:cs="David"/>
                <w:sz w:val="20"/>
                <w:rtl/>
                <w:lang w:val="en-US"/>
              </w:rPr>
              <w:t>–</w:t>
            </w:r>
            <w:r w:rsidR="00713768" w:rsidRPr="00D0672E">
              <w:rPr>
                <w:rFonts w:ascii="David" w:hAnsi="David" w:cs="David" w:hint="cs"/>
                <w:sz w:val="20"/>
                <w:rtl/>
                <w:lang w:val="en-US"/>
              </w:rPr>
              <w:t xml:space="preserve"> אין מגבלה במכרז. </w:t>
            </w:r>
          </w:p>
          <w:p w:rsidR="008A5ABB" w:rsidRPr="00D0672E" w:rsidRDefault="00F442C2" w:rsidP="00F442C2">
            <w:pPr>
              <w:pStyle w:val="1"/>
              <w:numPr>
                <w:ilvl w:val="0"/>
                <w:numId w:val="0"/>
              </w:numPr>
              <w:spacing w:line="260" w:lineRule="atLeast"/>
              <w:rPr>
                <w:rFonts w:ascii="David" w:hAnsi="David" w:cs="David"/>
                <w:sz w:val="20"/>
                <w:rtl/>
                <w:lang w:val="en-US"/>
              </w:rPr>
            </w:pPr>
            <w:r w:rsidRPr="00D0672E">
              <w:rPr>
                <w:rFonts w:ascii="David" w:hAnsi="David" w:cs="David" w:hint="cs"/>
                <w:sz w:val="20"/>
                <w:rtl/>
                <w:lang w:val="en-US"/>
              </w:rPr>
              <w:t xml:space="preserve">2. </w:t>
            </w:r>
            <w:r w:rsidR="008A5ABB" w:rsidRPr="00D0672E">
              <w:rPr>
                <w:rFonts w:ascii="David" w:hAnsi="David" w:cs="David" w:hint="cs"/>
                <w:sz w:val="20"/>
                <w:rtl/>
                <w:lang w:val="en-US"/>
              </w:rPr>
              <w:t>זמני טיפול בתקלות</w:t>
            </w:r>
            <w:r w:rsidR="00AB4198" w:rsidRPr="00D0672E">
              <w:rPr>
                <w:rFonts w:ascii="David" w:hAnsi="David" w:cs="David" w:hint="cs"/>
                <w:sz w:val="20"/>
                <w:rtl/>
                <w:lang w:val="en-US"/>
              </w:rPr>
              <w:t xml:space="preserve"> ייגזרו מטבע הדברים מאופי התקלה ויטופלו באופן המהיר ביותר בנסיבות העניין. </w:t>
            </w:r>
          </w:p>
        </w:tc>
      </w:tr>
      <w:tr w:rsidR="00545828" w:rsidRPr="00291A81" w:rsidTr="00C50415">
        <w:tc>
          <w:tcPr>
            <w:tcW w:w="848" w:type="dxa"/>
            <w:tcBorders>
              <w:top w:val="single" w:sz="4" w:space="0" w:color="auto"/>
              <w:left w:val="single" w:sz="4" w:space="0" w:color="auto"/>
              <w:bottom w:val="single" w:sz="4" w:space="0" w:color="auto"/>
              <w:right w:val="single" w:sz="4" w:space="0" w:color="auto"/>
            </w:tcBorders>
          </w:tcPr>
          <w:p w:rsidR="00545828" w:rsidRPr="004A50A2" w:rsidRDefault="00545828"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5828" w:rsidRDefault="00545828" w:rsidP="00C871F0">
            <w:pPr>
              <w:pStyle w:val="1"/>
              <w:numPr>
                <w:ilvl w:val="0"/>
                <w:numId w:val="0"/>
              </w:numPr>
              <w:spacing w:line="260" w:lineRule="atLeast"/>
              <w:ind w:left="113"/>
              <w:jc w:val="left"/>
              <w:rPr>
                <w:rFonts w:ascii="David" w:hAnsi="David" w:cs="David"/>
                <w:b/>
                <w:bCs/>
                <w:rtl/>
              </w:rPr>
            </w:pPr>
            <w:r>
              <w:rPr>
                <w:rFonts w:ascii="David" w:hAnsi="David" w:cs="David" w:hint="cs"/>
                <w:b/>
                <w:bCs/>
                <w:rtl/>
              </w:rPr>
              <w:t>סעיף 4.2.3.1.2 (פרק 4)</w:t>
            </w:r>
          </w:p>
        </w:tc>
        <w:tc>
          <w:tcPr>
            <w:tcW w:w="5529" w:type="dxa"/>
            <w:tcBorders>
              <w:top w:val="single" w:sz="4" w:space="0" w:color="auto"/>
              <w:left w:val="single" w:sz="4" w:space="0" w:color="auto"/>
              <w:bottom w:val="single" w:sz="4" w:space="0" w:color="auto"/>
              <w:right w:val="single" w:sz="4" w:space="0" w:color="auto"/>
            </w:tcBorders>
          </w:tcPr>
          <w:p w:rsidR="00545828" w:rsidRDefault="00545828" w:rsidP="00C871F0">
            <w:pPr>
              <w:pStyle w:val="1"/>
              <w:numPr>
                <w:ilvl w:val="0"/>
                <w:numId w:val="0"/>
              </w:numPr>
              <w:spacing w:line="260" w:lineRule="atLeast"/>
              <w:rPr>
                <w:rFonts w:ascii="David" w:hAnsi="David" w:cs="David"/>
                <w:sz w:val="20"/>
                <w:rtl/>
                <w:lang w:val="en-US"/>
              </w:rPr>
            </w:pPr>
            <w:r>
              <w:rPr>
                <w:rFonts w:ascii="David" w:hAnsi="David" w:cs="David" w:hint="cs"/>
                <w:sz w:val="20"/>
                <w:rtl/>
                <w:lang w:val="en-US"/>
              </w:rPr>
              <w:t>האם יש דרישת זמן מינימלית להפקת הנסח?</w:t>
            </w:r>
          </w:p>
        </w:tc>
        <w:tc>
          <w:tcPr>
            <w:tcW w:w="2977" w:type="dxa"/>
            <w:tcBorders>
              <w:top w:val="single" w:sz="4" w:space="0" w:color="auto"/>
              <w:left w:val="single" w:sz="4" w:space="0" w:color="auto"/>
              <w:bottom w:val="single" w:sz="4" w:space="0" w:color="auto"/>
              <w:right w:val="single" w:sz="4" w:space="0" w:color="auto"/>
            </w:tcBorders>
          </w:tcPr>
          <w:p w:rsidR="00713768" w:rsidRPr="00AB4198" w:rsidRDefault="00AB4198" w:rsidP="00713768">
            <w:pPr>
              <w:pStyle w:val="1"/>
              <w:numPr>
                <w:ilvl w:val="0"/>
                <w:numId w:val="0"/>
              </w:numPr>
              <w:spacing w:line="260" w:lineRule="atLeast"/>
              <w:rPr>
                <w:rFonts w:ascii="David" w:hAnsi="David" w:cs="David"/>
                <w:sz w:val="20"/>
                <w:rtl/>
                <w:lang w:val="en-US"/>
              </w:rPr>
            </w:pPr>
            <w:r w:rsidRPr="00AB4198">
              <w:rPr>
                <w:rFonts w:ascii="David" w:hAnsi="David" w:cs="David" w:hint="cs"/>
                <w:sz w:val="20"/>
                <w:rtl/>
                <w:lang w:val="en-US"/>
              </w:rPr>
              <w:t>אין דרישת זמן מינימלית</w:t>
            </w:r>
            <w:r w:rsidR="00713768" w:rsidRPr="00AB4198">
              <w:rPr>
                <w:rFonts w:ascii="David" w:hAnsi="David" w:cs="David" w:hint="cs"/>
                <w:sz w:val="20"/>
                <w:rtl/>
                <w:lang w:val="en-US"/>
              </w:rPr>
              <w:t>, אך</w:t>
            </w:r>
            <w:r w:rsidRPr="00AB4198">
              <w:rPr>
                <w:rFonts w:ascii="David" w:hAnsi="David" w:cs="David" w:hint="cs"/>
                <w:sz w:val="20"/>
                <w:rtl/>
                <w:lang w:val="en-US"/>
              </w:rPr>
              <w:t xml:space="preserve"> יצוין כי</w:t>
            </w:r>
            <w:r w:rsidR="00713768" w:rsidRPr="00AB4198">
              <w:rPr>
                <w:rFonts w:ascii="David" w:hAnsi="David" w:cs="David" w:hint="cs"/>
                <w:sz w:val="20"/>
                <w:rtl/>
                <w:lang w:val="en-US"/>
              </w:rPr>
              <w:t xml:space="preserve"> </w:t>
            </w:r>
            <w:r w:rsidR="00D81834" w:rsidRPr="00AB4198">
              <w:rPr>
                <w:rFonts w:ascii="David" w:hAnsi="David" w:cs="David" w:hint="cs"/>
                <w:sz w:val="20"/>
                <w:rtl/>
                <w:lang w:val="en-US"/>
              </w:rPr>
              <w:t>השאילתות ממוחשבות והפקת המידע היא מידית</w:t>
            </w:r>
            <w:r w:rsidR="00713768" w:rsidRPr="00AB4198">
              <w:rPr>
                <w:rFonts w:ascii="David" w:hAnsi="David" w:cs="David" w:hint="cs"/>
                <w:sz w:val="20"/>
                <w:rtl/>
                <w:lang w:val="en-US"/>
              </w:rPr>
              <w:t xml:space="preserve">. </w:t>
            </w:r>
            <w:r w:rsidR="00D81834" w:rsidRPr="00AB4198">
              <w:rPr>
                <w:rFonts w:ascii="David" w:hAnsi="David" w:cs="David" w:hint="cs"/>
                <w:sz w:val="20"/>
                <w:rtl/>
                <w:lang w:val="en-US"/>
              </w:rPr>
              <w:t xml:space="preserve"> </w:t>
            </w:r>
            <w:r w:rsidR="00713768" w:rsidRPr="00AB4198">
              <w:rPr>
                <w:rFonts w:ascii="David" w:hAnsi="David" w:cs="David" w:hint="cs"/>
                <w:sz w:val="20"/>
                <w:rtl/>
                <w:lang w:val="en-US"/>
              </w:rPr>
              <w:t xml:space="preserve">כמו כן, השירות ניתן  און -ליין על ידי רשם החברות. </w:t>
            </w:r>
          </w:p>
          <w:p w:rsidR="00545828" w:rsidRDefault="00545828" w:rsidP="00713768">
            <w:pPr>
              <w:pStyle w:val="1"/>
              <w:numPr>
                <w:ilvl w:val="0"/>
                <w:numId w:val="0"/>
              </w:numPr>
              <w:spacing w:line="260" w:lineRule="atLeast"/>
              <w:rPr>
                <w:rFonts w:ascii="David" w:hAnsi="David" w:cs="David"/>
                <w:sz w:val="20"/>
                <w:rtl/>
                <w:lang w:val="en-US"/>
              </w:rPr>
            </w:pPr>
          </w:p>
        </w:tc>
      </w:tr>
      <w:tr w:rsidR="00122779" w:rsidRPr="00291A81" w:rsidTr="00C50415">
        <w:tc>
          <w:tcPr>
            <w:tcW w:w="848" w:type="dxa"/>
            <w:tcBorders>
              <w:top w:val="single" w:sz="4" w:space="0" w:color="auto"/>
              <w:left w:val="single" w:sz="4" w:space="0" w:color="auto"/>
              <w:bottom w:val="single" w:sz="4" w:space="0" w:color="auto"/>
              <w:right w:val="single" w:sz="4" w:space="0" w:color="auto"/>
            </w:tcBorders>
          </w:tcPr>
          <w:p w:rsidR="00122779" w:rsidRPr="004A50A2" w:rsidRDefault="00122779"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122779" w:rsidRDefault="00122779" w:rsidP="00C871F0">
            <w:pPr>
              <w:pStyle w:val="1"/>
              <w:numPr>
                <w:ilvl w:val="0"/>
                <w:numId w:val="0"/>
              </w:numPr>
              <w:spacing w:line="260" w:lineRule="atLeast"/>
              <w:ind w:left="113"/>
              <w:jc w:val="left"/>
              <w:rPr>
                <w:rFonts w:ascii="David" w:hAnsi="David" w:cs="David"/>
                <w:b/>
                <w:bCs/>
                <w:rtl/>
              </w:rPr>
            </w:pPr>
            <w:r>
              <w:rPr>
                <w:rFonts w:ascii="David" w:hAnsi="David" w:cs="David" w:hint="cs"/>
                <w:b/>
                <w:bCs/>
                <w:rtl/>
              </w:rPr>
              <w:t>סעיף 4.2.3.1.2 (פרק 4)</w:t>
            </w:r>
          </w:p>
        </w:tc>
        <w:tc>
          <w:tcPr>
            <w:tcW w:w="5529" w:type="dxa"/>
            <w:tcBorders>
              <w:top w:val="single" w:sz="4" w:space="0" w:color="auto"/>
              <w:left w:val="single" w:sz="4" w:space="0" w:color="auto"/>
              <w:bottom w:val="single" w:sz="4" w:space="0" w:color="auto"/>
              <w:right w:val="single" w:sz="4" w:space="0" w:color="auto"/>
            </w:tcBorders>
          </w:tcPr>
          <w:p w:rsidR="00122779" w:rsidRPr="00122779" w:rsidRDefault="00122779" w:rsidP="00C871F0">
            <w:pPr>
              <w:pStyle w:val="1"/>
              <w:numPr>
                <w:ilvl w:val="0"/>
                <w:numId w:val="0"/>
              </w:numPr>
              <w:spacing w:line="260" w:lineRule="atLeast"/>
              <w:rPr>
                <w:rFonts w:ascii="David" w:hAnsi="David" w:cs="David"/>
                <w:sz w:val="20"/>
                <w:rtl/>
                <w:lang w:val="en-US"/>
              </w:rPr>
            </w:pPr>
            <w:r w:rsidRPr="00122779">
              <w:rPr>
                <w:rFonts w:cs="David"/>
                <w:rtl/>
              </w:rPr>
              <w:t xml:space="preserve">האם ישנה אפשרות להשתמש גם בפורמט </w:t>
            </w:r>
            <w:r w:rsidRPr="00122779">
              <w:rPr>
                <w:rFonts w:cs="David"/>
              </w:rPr>
              <w:t>CSV</w:t>
            </w:r>
            <w:r w:rsidRPr="00122779">
              <w:rPr>
                <w:rFonts w:cs="David" w:hint="cs"/>
                <w:rtl/>
              </w:rPr>
              <w:t xml:space="preserve"> או </w:t>
            </w:r>
            <w:r w:rsidRPr="00122779">
              <w:rPr>
                <w:rFonts w:cs="David"/>
              </w:rPr>
              <w:t>JSON</w:t>
            </w:r>
            <w:r w:rsidRPr="00122779">
              <w:rPr>
                <w:rFonts w:cs="David" w:hint="cs"/>
                <w:rtl/>
              </w:rPr>
              <w:t>? פורמטים אלו מקובלים היום לצורך עבודה ממוחשבת נוחה ויעילה.</w:t>
            </w:r>
          </w:p>
        </w:tc>
        <w:tc>
          <w:tcPr>
            <w:tcW w:w="2977" w:type="dxa"/>
            <w:tcBorders>
              <w:top w:val="single" w:sz="4" w:space="0" w:color="auto"/>
              <w:left w:val="single" w:sz="4" w:space="0" w:color="auto"/>
              <w:bottom w:val="single" w:sz="4" w:space="0" w:color="auto"/>
              <w:right w:val="single" w:sz="4" w:space="0" w:color="auto"/>
            </w:tcBorders>
          </w:tcPr>
          <w:p w:rsidR="00122779" w:rsidRPr="007D6DEB" w:rsidRDefault="007D6DEB" w:rsidP="00957ADB">
            <w:pPr>
              <w:pStyle w:val="1"/>
              <w:numPr>
                <w:ilvl w:val="0"/>
                <w:numId w:val="0"/>
              </w:numPr>
              <w:spacing w:line="260" w:lineRule="atLeast"/>
              <w:rPr>
                <w:rFonts w:ascii="David" w:hAnsi="David" w:cs="David"/>
                <w:sz w:val="20"/>
                <w:rtl/>
                <w:lang w:val="en-US"/>
              </w:rPr>
            </w:pPr>
            <w:r>
              <w:rPr>
                <w:rFonts w:ascii="David" w:hAnsi="David" w:cs="David" w:hint="cs"/>
                <w:sz w:val="20"/>
                <w:rtl/>
                <w:lang w:val="en-US"/>
              </w:rPr>
              <w:t>לא</w:t>
            </w:r>
            <w:r w:rsidR="00957ADB">
              <w:rPr>
                <w:rFonts w:ascii="David" w:hAnsi="David" w:cs="David" w:hint="cs"/>
                <w:sz w:val="20"/>
                <w:rtl/>
                <w:lang w:val="en-US"/>
              </w:rPr>
              <w:t xml:space="preserve">. </w:t>
            </w:r>
            <w:r w:rsidRPr="007D6DEB">
              <w:rPr>
                <w:rFonts w:ascii="David" w:hAnsi="David" w:cs="David" w:hint="cs"/>
                <w:sz w:val="20"/>
                <w:rtl/>
                <w:lang w:val="en-US"/>
              </w:rPr>
              <w:t xml:space="preserve">ניתן יהיה להפיק את הנסח כקובץ מסוג </w:t>
            </w:r>
            <w:r w:rsidRPr="007D6DEB">
              <w:rPr>
                <w:rFonts w:ascii="David" w:hAnsi="David" w:cs="David"/>
                <w:sz w:val="20"/>
                <w:lang w:val="en-US"/>
              </w:rPr>
              <w:t xml:space="preserve">XML </w:t>
            </w:r>
            <w:r w:rsidRPr="007D6DEB">
              <w:rPr>
                <w:rFonts w:ascii="David" w:hAnsi="David" w:cs="David" w:hint="cs"/>
                <w:sz w:val="20"/>
                <w:rtl/>
                <w:lang w:val="en-US"/>
              </w:rPr>
              <w:t xml:space="preserve"> או כמסמך </w:t>
            </w:r>
            <w:r w:rsidRPr="007D6DEB">
              <w:rPr>
                <w:rFonts w:ascii="David" w:hAnsi="David" w:cs="David"/>
                <w:sz w:val="20"/>
                <w:lang w:val="en-US"/>
              </w:rPr>
              <w:t>PDF</w:t>
            </w:r>
            <w:r>
              <w:rPr>
                <w:rFonts w:ascii="David" w:hAnsi="David" w:cs="David" w:hint="cs"/>
                <w:sz w:val="20"/>
                <w:rtl/>
                <w:lang w:val="en-US"/>
              </w:rPr>
              <w:t>.</w:t>
            </w:r>
          </w:p>
        </w:tc>
      </w:tr>
      <w:tr w:rsidR="00122779" w:rsidRPr="00291A81" w:rsidTr="00C50415">
        <w:tc>
          <w:tcPr>
            <w:tcW w:w="848" w:type="dxa"/>
            <w:tcBorders>
              <w:top w:val="single" w:sz="4" w:space="0" w:color="auto"/>
              <w:left w:val="single" w:sz="4" w:space="0" w:color="auto"/>
              <w:bottom w:val="single" w:sz="4" w:space="0" w:color="auto"/>
              <w:right w:val="single" w:sz="4" w:space="0" w:color="auto"/>
            </w:tcBorders>
          </w:tcPr>
          <w:p w:rsidR="00122779" w:rsidRPr="004A50A2" w:rsidRDefault="00122779"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122779" w:rsidRDefault="00122779" w:rsidP="00C871F0">
            <w:pPr>
              <w:pStyle w:val="1"/>
              <w:numPr>
                <w:ilvl w:val="0"/>
                <w:numId w:val="0"/>
              </w:numPr>
              <w:spacing w:line="260" w:lineRule="atLeast"/>
              <w:ind w:left="113"/>
              <w:jc w:val="left"/>
              <w:rPr>
                <w:rFonts w:ascii="David" w:hAnsi="David" w:cs="David"/>
                <w:b/>
                <w:bCs/>
                <w:rtl/>
              </w:rPr>
            </w:pPr>
            <w:r>
              <w:rPr>
                <w:rFonts w:ascii="David" w:hAnsi="David" w:cs="David" w:hint="cs"/>
                <w:b/>
                <w:bCs/>
                <w:rtl/>
              </w:rPr>
              <w:t>סעיף 4.2.3.1.3 (פרק 4)</w:t>
            </w:r>
          </w:p>
        </w:tc>
        <w:tc>
          <w:tcPr>
            <w:tcW w:w="5529" w:type="dxa"/>
            <w:tcBorders>
              <w:top w:val="single" w:sz="4" w:space="0" w:color="auto"/>
              <w:left w:val="single" w:sz="4" w:space="0" w:color="auto"/>
              <w:bottom w:val="single" w:sz="4" w:space="0" w:color="auto"/>
              <w:right w:val="single" w:sz="4" w:space="0" w:color="auto"/>
            </w:tcBorders>
          </w:tcPr>
          <w:p w:rsidR="00122779" w:rsidRDefault="00122779" w:rsidP="00C871F0">
            <w:pPr>
              <w:pStyle w:val="1"/>
              <w:numPr>
                <w:ilvl w:val="0"/>
                <w:numId w:val="0"/>
              </w:numPr>
              <w:spacing w:line="260" w:lineRule="atLeast"/>
              <w:rPr>
                <w:rFonts w:ascii="David" w:hAnsi="David" w:cs="David"/>
                <w:sz w:val="20"/>
                <w:rtl/>
                <w:lang w:val="en-US"/>
              </w:rPr>
            </w:pPr>
            <w:r>
              <w:rPr>
                <w:rFonts w:ascii="David" w:hAnsi="David" w:cs="David" w:hint="cs"/>
                <w:sz w:val="20"/>
                <w:rtl/>
                <w:lang w:val="en-US"/>
              </w:rPr>
              <w:t>איך יתנהל החיוב און ליין?</w:t>
            </w:r>
          </w:p>
        </w:tc>
        <w:tc>
          <w:tcPr>
            <w:tcW w:w="2977" w:type="dxa"/>
            <w:tcBorders>
              <w:top w:val="single" w:sz="4" w:space="0" w:color="auto"/>
              <w:left w:val="single" w:sz="4" w:space="0" w:color="auto"/>
              <w:bottom w:val="single" w:sz="4" w:space="0" w:color="auto"/>
              <w:right w:val="single" w:sz="4" w:space="0" w:color="auto"/>
            </w:tcBorders>
          </w:tcPr>
          <w:p w:rsidR="00122779" w:rsidRDefault="007D6DEB" w:rsidP="00C871F0">
            <w:pPr>
              <w:pStyle w:val="1"/>
              <w:numPr>
                <w:ilvl w:val="0"/>
                <w:numId w:val="0"/>
              </w:numPr>
              <w:spacing w:line="260" w:lineRule="atLeast"/>
              <w:rPr>
                <w:rFonts w:ascii="David" w:hAnsi="David" w:cs="David"/>
                <w:sz w:val="20"/>
                <w:rtl/>
                <w:lang w:val="en-US"/>
              </w:rPr>
            </w:pPr>
            <w:r w:rsidRPr="00542A50">
              <w:rPr>
                <w:rFonts w:ascii="David" w:hAnsi="David" w:cs="David" w:hint="cs"/>
                <w:sz w:val="20"/>
                <w:rtl/>
                <w:lang w:val="en-US"/>
              </w:rPr>
              <w:t>החיוב יתנהל באמצעות</w:t>
            </w:r>
            <w:r w:rsidRPr="00542A50">
              <w:rPr>
                <w:rFonts w:ascii="David" w:hAnsi="David" w:cs="David"/>
                <w:sz w:val="20"/>
                <w:rtl/>
                <w:lang w:val="en-US"/>
              </w:rPr>
              <w:t xml:space="preserve"> </w:t>
            </w:r>
            <w:r w:rsidRPr="00542A50">
              <w:rPr>
                <w:rFonts w:ascii="David" w:hAnsi="David" w:cs="David" w:hint="cs"/>
                <w:sz w:val="20"/>
                <w:rtl/>
                <w:lang w:val="en-US"/>
              </w:rPr>
              <w:t>אובייקט</w:t>
            </w:r>
            <w:r w:rsidRPr="00542A50">
              <w:rPr>
                <w:rFonts w:ascii="David" w:hAnsi="David" w:cs="David"/>
                <w:sz w:val="20"/>
                <w:rtl/>
                <w:lang w:val="en-US"/>
              </w:rPr>
              <w:t xml:space="preserve"> </w:t>
            </w:r>
            <w:r w:rsidRPr="00542A50">
              <w:rPr>
                <w:rFonts w:ascii="David" w:hAnsi="David" w:cs="David" w:hint="cs"/>
                <w:sz w:val="20"/>
                <w:rtl/>
                <w:lang w:val="en-US"/>
              </w:rPr>
              <w:t>ייעודי</w:t>
            </w:r>
            <w:r w:rsidRPr="00542A50">
              <w:rPr>
                <w:rFonts w:ascii="David" w:hAnsi="David" w:cs="David"/>
                <w:sz w:val="20"/>
                <w:rtl/>
                <w:lang w:val="en-US"/>
              </w:rPr>
              <w:t xml:space="preserve"> </w:t>
            </w:r>
            <w:r w:rsidRPr="00542A50">
              <w:rPr>
                <w:rFonts w:ascii="David" w:hAnsi="David" w:cs="David" w:hint="cs"/>
                <w:sz w:val="20"/>
                <w:rtl/>
                <w:lang w:val="en-US"/>
              </w:rPr>
              <w:t>בשירות</w:t>
            </w:r>
            <w:r w:rsidRPr="00542A50">
              <w:rPr>
                <w:rFonts w:ascii="David" w:hAnsi="David" w:cs="David"/>
                <w:sz w:val="20"/>
                <w:rtl/>
                <w:lang w:val="en-US"/>
              </w:rPr>
              <w:t xml:space="preserve"> </w:t>
            </w:r>
            <w:r w:rsidRPr="00542A50">
              <w:rPr>
                <w:rFonts w:ascii="David" w:hAnsi="David" w:cs="David" w:hint="cs"/>
                <w:sz w:val="20"/>
                <w:rtl/>
                <w:lang w:val="en-US"/>
              </w:rPr>
              <w:t>שיאפשר</w:t>
            </w:r>
            <w:r w:rsidRPr="00542A50">
              <w:rPr>
                <w:rFonts w:ascii="David" w:hAnsi="David" w:cs="David"/>
                <w:sz w:val="20"/>
                <w:rtl/>
                <w:lang w:val="en-US"/>
              </w:rPr>
              <w:t xml:space="preserve">  </w:t>
            </w:r>
            <w:r w:rsidRPr="00542A50">
              <w:rPr>
                <w:rFonts w:ascii="David" w:hAnsi="David" w:cs="David" w:hint="cs"/>
                <w:sz w:val="20"/>
                <w:rtl/>
                <w:lang w:val="en-US"/>
              </w:rPr>
              <w:t>תשלום</w:t>
            </w:r>
            <w:r w:rsidRPr="00542A50">
              <w:rPr>
                <w:rFonts w:ascii="David" w:hAnsi="David" w:cs="David"/>
                <w:sz w:val="20"/>
                <w:rtl/>
                <w:lang w:val="en-US"/>
              </w:rPr>
              <w:t xml:space="preserve"> </w:t>
            </w:r>
            <w:r w:rsidRPr="00542A50">
              <w:rPr>
                <w:rFonts w:ascii="David" w:hAnsi="David" w:cs="David" w:hint="cs"/>
                <w:sz w:val="20"/>
                <w:rtl/>
                <w:lang w:val="en-US"/>
              </w:rPr>
              <w:t>באמצעות</w:t>
            </w:r>
            <w:r w:rsidRPr="00542A50">
              <w:rPr>
                <w:rFonts w:ascii="David" w:hAnsi="David" w:cs="David"/>
                <w:sz w:val="20"/>
                <w:rtl/>
                <w:lang w:val="en-US"/>
              </w:rPr>
              <w:t xml:space="preserve"> </w:t>
            </w:r>
            <w:r w:rsidRPr="00542A50">
              <w:rPr>
                <w:rFonts w:ascii="David" w:hAnsi="David" w:cs="David" w:hint="cs"/>
                <w:sz w:val="20"/>
                <w:rtl/>
                <w:lang w:val="en-US"/>
              </w:rPr>
              <w:t>העברה</w:t>
            </w:r>
            <w:r w:rsidRPr="00542A50">
              <w:rPr>
                <w:rFonts w:ascii="David" w:hAnsi="David" w:cs="David"/>
                <w:sz w:val="20"/>
                <w:rtl/>
                <w:lang w:val="en-US"/>
              </w:rPr>
              <w:t xml:space="preserve"> </w:t>
            </w:r>
            <w:r w:rsidRPr="00542A50">
              <w:rPr>
                <w:rFonts w:ascii="David" w:hAnsi="David" w:cs="David" w:hint="cs"/>
                <w:sz w:val="20"/>
                <w:rtl/>
                <w:lang w:val="en-US"/>
              </w:rPr>
              <w:t>בנקאית</w:t>
            </w:r>
            <w:r w:rsidRPr="00542A50">
              <w:rPr>
                <w:rFonts w:ascii="David" w:hAnsi="David" w:cs="David"/>
                <w:sz w:val="20"/>
                <w:rtl/>
                <w:lang w:val="en-US"/>
              </w:rPr>
              <w:t xml:space="preserve"> </w:t>
            </w:r>
            <w:r w:rsidRPr="00542A50">
              <w:rPr>
                <w:rFonts w:ascii="David" w:hAnsi="David" w:cs="David" w:hint="cs"/>
                <w:sz w:val="20"/>
                <w:rtl/>
                <w:lang w:val="en-US"/>
              </w:rPr>
              <w:t>או</w:t>
            </w:r>
            <w:r w:rsidRPr="00542A50">
              <w:rPr>
                <w:rFonts w:ascii="David" w:hAnsi="David" w:cs="David"/>
                <w:sz w:val="20"/>
                <w:rtl/>
                <w:lang w:val="en-US"/>
              </w:rPr>
              <w:t xml:space="preserve"> </w:t>
            </w:r>
            <w:r w:rsidRPr="00542A50">
              <w:rPr>
                <w:rFonts w:ascii="David" w:hAnsi="David" w:cs="David" w:hint="cs"/>
                <w:sz w:val="20"/>
                <w:rtl/>
                <w:lang w:val="en-US"/>
              </w:rPr>
              <w:t>כרטיס</w:t>
            </w:r>
            <w:r w:rsidRPr="00542A50">
              <w:rPr>
                <w:rFonts w:ascii="David" w:hAnsi="David" w:cs="David"/>
                <w:sz w:val="20"/>
                <w:rtl/>
                <w:lang w:val="en-US"/>
              </w:rPr>
              <w:t xml:space="preserve"> </w:t>
            </w:r>
            <w:r w:rsidRPr="00542A50">
              <w:rPr>
                <w:rFonts w:ascii="David" w:hAnsi="David" w:cs="David" w:hint="cs"/>
                <w:sz w:val="20"/>
                <w:rtl/>
                <w:lang w:val="en-US"/>
              </w:rPr>
              <w:t>אשראי</w:t>
            </w:r>
            <w:r w:rsidRPr="00542A50">
              <w:rPr>
                <w:rFonts w:ascii="David" w:hAnsi="David" w:cs="David"/>
                <w:sz w:val="20"/>
                <w:rtl/>
                <w:lang w:val="en-US"/>
              </w:rPr>
              <w:t>.</w:t>
            </w:r>
          </w:p>
        </w:tc>
      </w:tr>
      <w:tr w:rsidR="00122779" w:rsidRPr="00291A81" w:rsidTr="00C50415">
        <w:tc>
          <w:tcPr>
            <w:tcW w:w="848" w:type="dxa"/>
            <w:tcBorders>
              <w:top w:val="single" w:sz="4" w:space="0" w:color="auto"/>
              <w:left w:val="single" w:sz="4" w:space="0" w:color="auto"/>
              <w:bottom w:val="single" w:sz="4" w:space="0" w:color="auto"/>
              <w:right w:val="single" w:sz="4" w:space="0" w:color="auto"/>
            </w:tcBorders>
          </w:tcPr>
          <w:p w:rsidR="00122779" w:rsidRPr="004A50A2" w:rsidRDefault="00122779"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122779" w:rsidRDefault="00122779" w:rsidP="00C871F0">
            <w:pPr>
              <w:pStyle w:val="1"/>
              <w:numPr>
                <w:ilvl w:val="0"/>
                <w:numId w:val="0"/>
              </w:numPr>
              <w:spacing w:line="260" w:lineRule="atLeast"/>
              <w:ind w:left="113"/>
              <w:jc w:val="left"/>
              <w:rPr>
                <w:rFonts w:ascii="David" w:hAnsi="David" w:cs="David"/>
                <w:b/>
                <w:bCs/>
                <w:rtl/>
              </w:rPr>
            </w:pPr>
            <w:r>
              <w:rPr>
                <w:rFonts w:ascii="David" w:hAnsi="David" w:cs="David" w:hint="cs"/>
                <w:b/>
                <w:bCs/>
                <w:rtl/>
              </w:rPr>
              <w:t>סעיף 4.2.3.1.3 (פרק 4)</w:t>
            </w:r>
          </w:p>
        </w:tc>
        <w:tc>
          <w:tcPr>
            <w:tcW w:w="5529" w:type="dxa"/>
            <w:tcBorders>
              <w:top w:val="single" w:sz="4" w:space="0" w:color="auto"/>
              <w:left w:val="single" w:sz="4" w:space="0" w:color="auto"/>
              <w:bottom w:val="single" w:sz="4" w:space="0" w:color="auto"/>
              <w:right w:val="single" w:sz="4" w:space="0" w:color="auto"/>
            </w:tcBorders>
          </w:tcPr>
          <w:p w:rsidR="00122779" w:rsidRDefault="00122779" w:rsidP="00C871F0">
            <w:pPr>
              <w:pStyle w:val="1"/>
              <w:numPr>
                <w:ilvl w:val="0"/>
                <w:numId w:val="0"/>
              </w:numPr>
              <w:spacing w:line="260" w:lineRule="atLeast"/>
              <w:rPr>
                <w:rFonts w:ascii="David" w:hAnsi="David" w:cs="David"/>
                <w:sz w:val="20"/>
                <w:rtl/>
                <w:lang w:val="en-US"/>
              </w:rPr>
            </w:pPr>
            <w:r>
              <w:rPr>
                <w:rFonts w:ascii="David" w:hAnsi="David" w:cs="David" w:hint="cs"/>
                <w:sz w:val="20"/>
                <w:rtl/>
                <w:lang w:val="en-US"/>
              </w:rPr>
              <w:t>מה קורה עם החזר בגלל תקלות טכניות?</w:t>
            </w:r>
          </w:p>
        </w:tc>
        <w:tc>
          <w:tcPr>
            <w:tcW w:w="2977" w:type="dxa"/>
            <w:tcBorders>
              <w:top w:val="single" w:sz="4" w:space="0" w:color="auto"/>
              <w:left w:val="single" w:sz="4" w:space="0" w:color="auto"/>
              <w:bottom w:val="single" w:sz="4" w:space="0" w:color="auto"/>
              <w:right w:val="single" w:sz="4" w:space="0" w:color="auto"/>
            </w:tcBorders>
          </w:tcPr>
          <w:p w:rsidR="00122779" w:rsidRDefault="00542A50" w:rsidP="00C871F0">
            <w:pPr>
              <w:pStyle w:val="1"/>
              <w:numPr>
                <w:ilvl w:val="0"/>
                <w:numId w:val="0"/>
              </w:numPr>
              <w:spacing w:line="260" w:lineRule="atLeast"/>
              <w:rPr>
                <w:rFonts w:ascii="David" w:hAnsi="David" w:cs="David"/>
                <w:sz w:val="20"/>
                <w:rtl/>
                <w:lang w:val="en-US"/>
              </w:rPr>
            </w:pPr>
            <w:r>
              <w:rPr>
                <w:rFonts w:ascii="David" w:hAnsi="David" w:cs="David" w:hint="cs"/>
                <w:sz w:val="20"/>
                <w:rtl/>
                <w:lang w:val="en-US"/>
              </w:rPr>
              <w:t>התשלום הינו פר</w:t>
            </w:r>
            <w:r w:rsidR="006C5D5D">
              <w:rPr>
                <w:rFonts w:ascii="David" w:hAnsi="David" w:cs="David" w:hint="cs"/>
                <w:sz w:val="20"/>
                <w:rtl/>
                <w:lang w:val="en-US"/>
              </w:rPr>
              <w:t xml:space="preserve"> </w:t>
            </w:r>
            <w:r>
              <w:rPr>
                <w:rFonts w:ascii="David" w:hAnsi="David" w:cs="David" w:hint="cs"/>
                <w:sz w:val="20"/>
                <w:rtl/>
                <w:lang w:val="en-US"/>
              </w:rPr>
              <w:t>פעולה ולפיכך אמורה להיות התאמה מלאה. במקרה של תקלה נ</w:t>
            </w:r>
            <w:r w:rsidR="006C5D5D">
              <w:rPr>
                <w:rFonts w:ascii="David" w:hAnsi="David" w:cs="David" w:hint="cs"/>
                <w:sz w:val="20"/>
                <w:rtl/>
                <w:lang w:val="en-US"/>
              </w:rPr>
              <w:t xml:space="preserve">יתן ליצור קשר עם המשרד באופן </w:t>
            </w:r>
            <w:proofErr w:type="spellStart"/>
            <w:r w:rsidR="006C5D5D">
              <w:rPr>
                <w:rFonts w:ascii="David" w:hAnsi="David" w:cs="David" w:hint="cs"/>
                <w:sz w:val="20"/>
                <w:rtl/>
                <w:lang w:val="en-US"/>
              </w:rPr>
              <w:t>מיי</w:t>
            </w:r>
            <w:r>
              <w:rPr>
                <w:rFonts w:ascii="David" w:hAnsi="David" w:cs="David" w:hint="cs"/>
                <w:sz w:val="20"/>
                <w:rtl/>
                <w:lang w:val="en-US"/>
              </w:rPr>
              <w:t>די</w:t>
            </w:r>
            <w:proofErr w:type="spellEnd"/>
            <w:r>
              <w:rPr>
                <w:rFonts w:ascii="David" w:hAnsi="David" w:cs="David" w:hint="cs"/>
                <w:sz w:val="20"/>
                <w:rtl/>
                <w:lang w:val="en-US"/>
              </w:rPr>
              <w:t xml:space="preserve"> על מנת להימנע מפערים.</w:t>
            </w:r>
          </w:p>
        </w:tc>
      </w:tr>
      <w:tr w:rsidR="00122779" w:rsidRPr="00291A81" w:rsidTr="00C50415">
        <w:tc>
          <w:tcPr>
            <w:tcW w:w="848" w:type="dxa"/>
            <w:tcBorders>
              <w:top w:val="single" w:sz="4" w:space="0" w:color="auto"/>
              <w:left w:val="single" w:sz="4" w:space="0" w:color="auto"/>
              <w:bottom w:val="single" w:sz="4" w:space="0" w:color="auto"/>
              <w:right w:val="single" w:sz="4" w:space="0" w:color="auto"/>
            </w:tcBorders>
          </w:tcPr>
          <w:p w:rsidR="00122779" w:rsidRPr="004A50A2" w:rsidRDefault="00122779"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122779" w:rsidRDefault="00122779" w:rsidP="00C871F0">
            <w:pPr>
              <w:pStyle w:val="1"/>
              <w:numPr>
                <w:ilvl w:val="0"/>
                <w:numId w:val="0"/>
              </w:numPr>
              <w:spacing w:line="260" w:lineRule="atLeast"/>
              <w:ind w:left="113"/>
              <w:jc w:val="left"/>
              <w:rPr>
                <w:rFonts w:ascii="David" w:hAnsi="David" w:cs="David"/>
                <w:b/>
                <w:bCs/>
                <w:rtl/>
              </w:rPr>
            </w:pPr>
            <w:r>
              <w:rPr>
                <w:rFonts w:ascii="David" w:hAnsi="David" w:cs="David" w:hint="cs"/>
                <w:b/>
                <w:bCs/>
                <w:rtl/>
              </w:rPr>
              <w:t>סעיף 4.2.3.2.2 (פרק 4)</w:t>
            </w:r>
          </w:p>
        </w:tc>
        <w:tc>
          <w:tcPr>
            <w:tcW w:w="5529" w:type="dxa"/>
            <w:tcBorders>
              <w:top w:val="single" w:sz="4" w:space="0" w:color="auto"/>
              <w:left w:val="single" w:sz="4" w:space="0" w:color="auto"/>
              <w:bottom w:val="single" w:sz="4" w:space="0" w:color="auto"/>
              <w:right w:val="single" w:sz="4" w:space="0" w:color="auto"/>
            </w:tcBorders>
          </w:tcPr>
          <w:p w:rsidR="00122779" w:rsidRDefault="00122779" w:rsidP="00C871F0">
            <w:pPr>
              <w:pStyle w:val="1"/>
              <w:numPr>
                <w:ilvl w:val="0"/>
                <w:numId w:val="0"/>
              </w:numPr>
              <w:spacing w:line="260" w:lineRule="atLeast"/>
              <w:rPr>
                <w:rFonts w:ascii="David" w:hAnsi="David" w:cs="David"/>
                <w:sz w:val="20"/>
                <w:rtl/>
                <w:lang w:val="en-US"/>
              </w:rPr>
            </w:pPr>
            <w:r>
              <w:rPr>
                <w:rFonts w:ascii="David" w:hAnsi="David" w:cs="David" w:hint="cs"/>
                <w:sz w:val="20"/>
                <w:rtl/>
                <w:lang w:val="en-US"/>
              </w:rPr>
              <w:t>האם צריך לשמור את הצהרת הלקוח ואם כן לכמה זמן?</w:t>
            </w:r>
          </w:p>
        </w:tc>
        <w:tc>
          <w:tcPr>
            <w:tcW w:w="2977" w:type="dxa"/>
            <w:tcBorders>
              <w:top w:val="single" w:sz="4" w:space="0" w:color="auto"/>
              <w:left w:val="single" w:sz="4" w:space="0" w:color="auto"/>
              <w:bottom w:val="single" w:sz="4" w:space="0" w:color="auto"/>
              <w:right w:val="single" w:sz="4" w:space="0" w:color="auto"/>
            </w:tcBorders>
          </w:tcPr>
          <w:p w:rsidR="00122779" w:rsidRDefault="00837F4B" w:rsidP="003E30ED">
            <w:pPr>
              <w:pStyle w:val="1"/>
              <w:numPr>
                <w:ilvl w:val="0"/>
                <w:numId w:val="0"/>
              </w:numPr>
              <w:spacing w:line="260" w:lineRule="atLeast"/>
              <w:rPr>
                <w:rFonts w:ascii="David" w:hAnsi="David" w:cs="David"/>
                <w:sz w:val="20"/>
                <w:rtl/>
                <w:lang w:val="en-US"/>
              </w:rPr>
            </w:pPr>
            <w:r w:rsidRPr="007E6A7E">
              <w:rPr>
                <w:rFonts w:ascii="David" w:hAnsi="David" w:cs="David" w:hint="cs"/>
                <w:sz w:val="20"/>
                <w:rtl/>
                <w:lang w:val="en-US"/>
              </w:rPr>
              <w:t xml:space="preserve">מילוי ההצהרה הוא תנאי </w:t>
            </w:r>
            <w:r w:rsidR="003E30ED" w:rsidRPr="007E6A7E">
              <w:rPr>
                <w:rFonts w:ascii="David" w:hAnsi="David" w:cs="David" w:hint="cs"/>
                <w:sz w:val="20"/>
                <w:rtl/>
                <w:lang w:val="en-US"/>
              </w:rPr>
              <w:t>למסירת</w:t>
            </w:r>
            <w:r w:rsidRPr="007E6A7E">
              <w:rPr>
                <w:rFonts w:ascii="David" w:hAnsi="David" w:cs="David" w:hint="cs"/>
                <w:sz w:val="20"/>
                <w:rtl/>
                <w:lang w:val="en-US"/>
              </w:rPr>
              <w:t xml:space="preserve"> המידע</w:t>
            </w:r>
            <w:r w:rsidR="003E30ED" w:rsidRPr="007E6A7E">
              <w:rPr>
                <w:rFonts w:ascii="David" w:hAnsi="David" w:cs="David" w:hint="cs"/>
                <w:sz w:val="20"/>
                <w:rtl/>
                <w:lang w:val="en-US"/>
              </w:rPr>
              <w:t xml:space="preserve"> ללקוח</w:t>
            </w:r>
            <w:r w:rsidR="00AB4198" w:rsidRPr="007E6A7E">
              <w:rPr>
                <w:rFonts w:ascii="David" w:hAnsi="David" w:cs="David" w:hint="cs"/>
                <w:sz w:val="20"/>
                <w:rtl/>
                <w:lang w:val="en-US"/>
              </w:rPr>
              <w:t>. הזוכה עשוי להידרש על ידי גורמים שונים להוכחה כי מסירת המידע נעשתה בהתאם לדרישות</w:t>
            </w:r>
            <w:r w:rsidR="003E30ED" w:rsidRPr="007E6A7E">
              <w:rPr>
                <w:rFonts w:ascii="David" w:hAnsi="David" w:cs="David" w:hint="cs"/>
                <w:sz w:val="20"/>
                <w:rtl/>
                <w:lang w:val="en-US"/>
              </w:rPr>
              <w:t xml:space="preserve"> המכרז,</w:t>
            </w:r>
            <w:r w:rsidR="00AB4198" w:rsidRPr="007E6A7E">
              <w:rPr>
                <w:rFonts w:ascii="David" w:hAnsi="David" w:cs="David" w:hint="cs"/>
                <w:sz w:val="20"/>
                <w:rtl/>
                <w:lang w:val="en-US"/>
              </w:rPr>
              <w:t xml:space="preserve"> שנובעות בין היתר מדיני הגנת הפרטיו</w:t>
            </w:r>
            <w:r w:rsidR="00503105" w:rsidRPr="007E6A7E">
              <w:rPr>
                <w:rFonts w:ascii="David" w:hAnsi="David" w:cs="David" w:hint="cs"/>
                <w:sz w:val="20"/>
                <w:rtl/>
                <w:lang w:val="en-US"/>
              </w:rPr>
              <w:t>ת.</w:t>
            </w:r>
            <w:r>
              <w:rPr>
                <w:rFonts w:ascii="David" w:hAnsi="David" w:cs="David" w:hint="cs"/>
                <w:sz w:val="20"/>
                <w:rtl/>
                <w:lang w:val="en-US"/>
              </w:rPr>
              <w:t xml:space="preserve">  </w:t>
            </w:r>
          </w:p>
        </w:tc>
      </w:tr>
      <w:tr w:rsidR="00122779" w:rsidRPr="00291A81" w:rsidTr="00C50415">
        <w:tc>
          <w:tcPr>
            <w:tcW w:w="848" w:type="dxa"/>
            <w:tcBorders>
              <w:top w:val="single" w:sz="4" w:space="0" w:color="auto"/>
              <w:left w:val="single" w:sz="4" w:space="0" w:color="auto"/>
              <w:bottom w:val="single" w:sz="4" w:space="0" w:color="auto"/>
              <w:right w:val="single" w:sz="4" w:space="0" w:color="auto"/>
            </w:tcBorders>
          </w:tcPr>
          <w:p w:rsidR="00122779" w:rsidRPr="004A50A2" w:rsidRDefault="00122779"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122779" w:rsidRDefault="00122779" w:rsidP="00C871F0">
            <w:pPr>
              <w:pStyle w:val="1"/>
              <w:numPr>
                <w:ilvl w:val="0"/>
                <w:numId w:val="0"/>
              </w:numPr>
              <w:spacing w:line="260" w:lineRule="atLeast"/>
              <w:ind w:left="113"/>
              <w:jc w:val="left"/>
              <w:rPr>
                <w:rFonts w:ascii="David" w:hAnsi="David" w:cs="David"/>
                <w:b/>
                <w:bCs/>
                <w:rtl/>
              </w:rPr>
            </w:pPr>
            <w:r>
              <w:rPr>
                <w:rFonts w:ascii="David" w:hAnsi="David" w:cs="David" w:hint="cs"/>
                <w:b/>
                <w:bCs/>
                <w:rtl/>
              </w:rPr>
              <w:t>סעיפים 4.2.3.2.1, 4.2.3.2.2.1, 4.2.3.2.2.2             ו-4.2.3.2.2.3 (במכרז),</w:t>
            </w:r>
          </w:p>
          <w:p w:rsidR="00122779" w:rsidRPr="006E2692" w:rsidRDefault="00122779" w:rsidP="00C871F0">
            <w:pPr>
              <w:pStyle w:val="1"/>
              <w:numPr>
                <w:ilvl w:val="0"/>
                <w:numId w:val="0"/>
              </w:numPr>
              <w:spacing w:line="260" w:lineRule="atLeast"/>
              <w:ind w:left="113"/>
              <w:jc w:val="left"/>
              <w:rPr>
                <w:rFonts w:ascii="David" w:hAnsi="David" w:cs="David"/>
                <w:b/>
                <w:bCs/>
                <w:rtl/>
              </w:rPr>
            </w:pPr>
            <w:r>
              <w:rPr>
                <w:rFonts w:ascii="David" w:hAnsi="David" w:cs="David" w:hint="cs"/>
                <w:b/>
                <w:bCs/>
                <w:rtl/>
              </w:rPr>
              <w:t>סעיפים 5.4.1, 5.4.2 ו-5.4.3 (בנספח ד')</w:t>
            </w:r>
          </w:p>
        </w:tc>
        <w:tc>
          <w:tcPr>
            <w:tcW w:w="5529" w:type="dxa"/>
            <w:tcBorders>
              <w:top w:val="single" w:sz="4" w:space="0" w:color="auto"/>
              <w:left w:val="single" w:sz="4" w:space="0" w:color="auto"/>
              <w:bottom w:val="single" w:sz="4" w:space="0" w:color="auto"/>
              <w:right w:val="single" w:sz="4" w:space="0" w:color="auto"/>
            </w:tcBorders>
          </w:tcPr>
          <w:p w:rsidR="00122779" w:rsidRDefault="00122779" w:rsidP="005305CB">
            <w:pPr>
              <w:pStyle w:val="1"/>
              <w:numPr>
                <w:ilvl w:val="0"/>
                <w:numId w:val="19"/>
              </w:numPr>
              <w:spacing w:line="260" w:lineRule="atLeast"/>
              <w:ind w:left="360"/>
              <w:rPr>
                <w:rFonts w:ascii="David" w:hAnsi="David" w:cs="David"/>
                <w:sz w:val="20"/>
                <w:rtl/>
                <w:lang w:val="en-US"/>
              </w:rPr>
            </w:pPr>
            <w:r>
              <w:rPr>
                <w:rFonts w:ascii="David" w:hAnsi="David" w:cs="David" w:hint="cs"/>
                <w:sz w:val="20"/>
                <w:rtl/>
                <w:lang w:val="en-US"/>
              </w:rPr>
              <w:t xml:space="preserve">נבקש הבהרה האם מגבלה זו חלה אך ורק על החברה (הספק) או גם על כל צד קשור בו (חברת אם, חברת בת או חברת אחות). </w:t>
            </w:r>
          </w:p>
          <w:p w:rsidR="005305CB" w:rsidRDefault="005305CB" w:rsidP="005305CB">
            <w:pPr>
              <w:pStyle w:val="1"/>
              <w:numPr>
                <w:ilvl w:val="0"/>
                <w:numId w:val="0"/>
              </w:numPr>
              <w:spacing w:line="260" w:lineRule="atLeast"/>
              <w:ind w:left="720"/>
              <w:rPr>
                <w:rFonts w:ascii="David" w:hAnsi="David" w:cs="David"/>
                <w:sz w:val="20"/>
                <w:rtl/>
                <w:lang w:val="en-US"/>
              </w:rPr>
            </w:pPr>
          </w:p>
          <w:p w:rsidR="00122779" w:rsidRPr="00A92C50" w:rsidRDefault="00122779" w:rsidP="005305CB">
            <w:pPr>
              <w:pStyle w:val="1"/>
              <w:numPr>
                <w:ilvl w:val="0"/>
                <w:numId w:val="0"/>
              </w:numPr>
              <w:spacing w:line="260" w:lineRule="atLeast"/>
              <w:ind w:left="176"/>
              <w:rPr>
                <w:rFonts w:ascii="David" w:hAnsi="David" w:cs="David"/>
                <w:sz w:val="20"/>
                <w:rtl/>
                <w:lang w:val="en-US"/>
              </w:rPr>
            </w:pPr>
            <w:r w:rsidRPr="00A92C50">
              <w:rPr>
                <w:rFonts w:ascii="David" w:hAnsi="David" w:cs="David" w:hint="cs"/>
                <w:sz w:val="20"/>
                <w:rtl/>
                <w:lang w:val="en-US"/>
              </w:rPr>
              <w:t>2. נבהיר שהחלת התניות והמגבלות האמורות על "חיפוש הופכי"  ביחס לחברה ימנעו הלכה למעשה מחברות העוסקות בעיבוד המידע לצורך הפקת דו"חות עסקיים ומתן ייעוץ עסקי, דוגמת חברתנו, מלהשתתף במכרז וכי יהיה בהן משום שינוי לרעה במצב הזכויות, להבנתנו שלא כדין, זאת מאחר שהליך החקיקה בקשר עם הצעת חוק החברות (תיקון מס' 25) טרם הושלם.</w:t>
            </w:r>
          </w:p>
          <w:p w:rsidR="00122779" w:rsidRDefault="00122779" w:rsidP="00264182">
            <w:pPr>
              <w:pStyle w:val="1"/>
              <w:numPr>
                <w:ilvl w:val="0"/>
                <w:numId w:val="0"/>
              </w:numPr>
              <w:spacing w:line="260" w:lineRule="atLeast"/>
              <w:ind w:left="165"/>
              <w:rPr>
                <w:rFonts w:ascii="David" w:hAnsi="David" w:cs="David"/>
                <w:sz w:val="20"/>
                <w:rtl/>
                <w:lang w:val="en-US"/>
              </w:rPr>
            </w:pPr>
            <w:r w:rsidRPr="00A92C50">
              <w:rPr>
                <w:rFonts w:ascii="David" w:hAnsi="David" w:cs="David" w:hint="cs"/>
                <w:sz w:val="20"/>
                <w:rtl/>
                <w:lang w:val="en-US"/>
              </w:rPr>
              <w:t xml:space="preserve">נציין כי הבהרה זו מתבססת, בין השאר, על כתב תשובה מטעם המשיב 1 (רשם החברות, רשות התאגידים, משרד המשפטים) ב- </w:t>
            </w:r>
            <w:proofErr w:type="spellStart"/>
            <w:r w:rsidRPr="00A92C50">
              <w:rPr>
                <w:rFonts w:ascii="David" w:hAnsi="David" w:cs="David" w:hint="cs"/>
                <w:sz w:val="20"/>
                <w:rtl/>
                <w:lang w:val="en-US"/>
              </w:rPr>
              <w:t>עת"מ</w:t>
            </w:r>
            <w:proofErr w:type="spellEnd"/>
            <w:r w:rsidRPr="00A92C50">
              <w:rPr>
                <w:rFonts w:ascii="David" w:hAnsi="David" w:cs="David" w:hint="cs"/>
                <w:sz w:val="20"/>
                <w:rtl/>
                <w:lang w:val="en-US"/>
              </w:rPr>
              <w:t xml:space="preserve"> 45635-07-13 מיום 9.2.14, בה נכתב במפורש כי: "עמדת הצוות הייתה כי יש חיוניות במשק הישראלי לשירותי מידע משוכללים אודות חברות, וכן כי יש מקום לאפשר "חיפוש הפוך", אך תוך עיגון מפורש של פעילות זאת בחוק... כלומר, עמדת המדינה היא כי אין מניעה כי גורמים שקיבלו כדין מידע ממאגר רשם החברות ושמרו אותו "במאגר צל" ימסרו מידע שהופק מחיפוש הפוך ב"מאגר צל", ובלבד שיעמדו בתנאים המנויים לעיל."</w:t>
            </w:r>
            <w:r w:rsidR="00264182">
              <w:rPr>
                <w:rFonts w:ascii="David" w:hAnsi="David" w:cs="David" w:hint="cs"/>
                <w:sz w:val="20"/>
                <w:rtl/>
                <w:lang w:val="en-US"/>
              </w:rPr>
              <w:t xml:space="preserve"> </w:t>
            </w:r>
          </w:p>
          <w:p w:rsidR="00D56285" w:rsidRDefault="00D56285" w:rsidP="0037352B">
            <w:pPr>
              <w:pStyle w:val="1"/>
              <w:numPr>
                <w:ilvl w:val="0"/>
                <w:numId w:val="0"/>
              </w:numPr>
              <w:spacing w:line="260" w:lineRule="atLeast"/>
              <w:ind w:left="176"/>
              <w:rPr>
                <w:rFonts w:ascii="David" w:hAnsi="David" w:cs="David"/>
                <w:sz w:val="20"/>
                <w:rtl/>
                <w:lang w:val="en-US"/>
              </w:rPr>
            </w:pPr>
          </w:p>
          <w:p w:rsidR="00EA4F7F" w:rsidRDefault="00EA4F7F" w:rsidP="005305CB">
            <w:pPr>
              <w:pStyle w:val="1"/>
              <w:numPr>
                <w:ilvl w:val="0"/>
                <w:numId w:val="0"/>
              </w:numPr>
              <w:spacing w:line="260" w:lineRule="atLeast"/>
              <w:ind w:left="567" w:hanging="567"/>
              <w:rPr>
                <w:rFonts w:ascii="David" w:hAnsi="David" w:cs="David"/>
                <w:sz w:val="20"/>
                <w:rtl/>
                <w:lang w:val="en-US"/>
              </w:rPr>
            </w:pPr>
          </w:p>
          <w:p w:rsidR="00D56285" w:rsidRPr="00A92C50" w:rsidRDefault="00D56285" w:rsidP="005305CB">
            <w:pPr>
              <w:pStyle w:val="1"/>
              <w:numPr>
                <w:ilvl w:val="0"/>
                <w:numId w:val="0"/>
              </w:numPr>
              <w:tabs>
                <w:tab w:val="left" w:pos="176"/>
              </w:tabs>
              <w:spacing w:line="260" w:lineRule="atLeast"/>
              <w:ind w:left="567" w:hanging="567"/>
              <w:rPr>
                <w:rFonts w:ascii="David" w:hAnsi="David" w:cs="David"/>
                <w:sz w:val="20"/>
                <w:rtl/>
                <w:lang w:val="en-US"/>
              </w:rPr>
            </w:pPr>
          </w:p>
          <w:p w:rsidR="00122779" w:rsidRDefault="00122779" w:rsidP="007D6DEB">
            <w:pPr>
              <w:pStyle w:val="1"/>
              <w:numPr>
                <w:ilvl w:val="0"/>
                <w:numId w:val="18"/>
              </w:numPr>
              <w:tabs>
                <w:tab w:val="left" w:pos="176"/>
              </w:tabs>
              <w:spacing w:line="260" w:lineRule="atLeast"/>
              <w:ind w:left="318" w:firstLine="0"/>
              <w:rPr>
                <w:rFonts w:ascii="David" w:hAnsi="David" w:cs="David"/>
                <w:sz w:val="20"/>
                <w:rtl/>
                <w:lang w:val="en-US"/>
              </w:rPr>
            </w:pPr>
            <w:r w:rsidRPr="00A92C50">
              <w:rPr>
                <w:rFonts w:ascii="David" w:hAnsi="David" w:cs="David" w:hint="cs"/>
                <w:sz w:val="20"/>
                <w:rtl/>
                <w:lang w:val="en-US"/>
              </w:rPr>
              <w:t xml:space="preserve">ככל שהכוונה היא לייחד את פעילות מתן השירותים לישות משפטית עצמאית, באופן שלא ימנע ממי שרכש את המידע מהחברה לספק שירותי מידע מתקדמים, נבקש כי תציינו זאת </w:t>
            </w:r>
            <w:r w:rsidRPr="00EA4F7F">
              <w:rPr>
                <w:rFonts w:ascii="David" w:hAnsi="David" w:cs="David" w:hint="cs"/>
                <w:sz w:val="20"/>
                <w:rtl/>
                <w:lang w:val="en-US"/>
              </w:rPr>
              <w:t>במפורש</w:t>
            </w:r>
            <w:r w:rsidRPr="00A92C50">
              <w:rPr>
                <w:rFonts w:ascii="David" w:hAnsi="David" w:cs="David" w:hint="cs"/>
                <w:sz w:val="20"/>
                <w:rtl/>
                <w:lang w:val="en-US"/>
              </w:rPr>
              <w:t>. בנוסף נבקש כי תבהירו כי אין בכל דבר האמור במכרז זה על נספחיו כדי למנוע מלספק שירותים המבוססים על מידע שנרכש כדין ממאגר המידע דרך הספק באמצעות צדדים הקשורים לספק (שאינם מחזיקים זיכיון).</w:t>
            </w:r>
          </w:p>
          <w:p w:rsidR="00EA4F7F" w:rsidRPr="00A92C50" w:rsidRDefault="00EA4F7F" w:rsidP="00EA4F7F">
            <w:pPr>
              <w:pStyle w:val="1"/>
              <w:numPr>
                <w:ilvl w:val="0"/>
                <w:numId w:val="0"/>
              </w:numPr>
              <w:spacing w:line="260" w:lineRule="atLeast"/>
              <w:ind w:left="720"/>
              <w:rPr>
                <w:rFonts w:ascii="David" w:hAnsi="David" w:cs="David"/>
                <w:sz w:val="20"/>
                <w:rtl/>
                <w:lang w:val="en-US"/>
              </w:rPr>
            </w:pPr>
          </w:p>
          <w:p w:rsidR="00122779" w:rsidRPr="0045216A" w:rsidRDefault="00122779" w:rsidP="00C871F0">
            <w:pPr>
              <w:pStyle w:val="1"/>
              <w:numPr>
                <w:ilvl w:val="0"/>
                <w:numId w:val="0"/>
              </w:numPr>
              <w:spacing w:line="260" w:lineRule="atLeast"/>
              <w:ind w:left="165" w:hanging="165"/>
              <w:rPr>
                <w:rFonts w:ascii="David" w:hAnsi="David" w:cs="David"/>
                <w:sz w:val="20"/>
                <w:rtl/>
                <w:lang w:val="en-US"/>
              </w:rPr>
            </w:pPr>
            <w:r w:rsidRPr="0045216A">
              <w:rPr>
                <w:rFonts w:ascii="David" w:hAnsi="David" w:cs="David" w:hint="cs"/>
                <w:sz w:val="20"/>
                <w:rtl/>
                <w:lang w:val="en-US"/>
              </w:rPr>
              <w:t>4. מבלי לגרוע מהאמור לעיל, נציין כי אין לאדם "מספר תאגיד"</w:t>
            </w:r>
            <w:r>
              <w:rPr>
                <w:rFonts w:ascii="David" w:hAnsi="David" w:cs="David" w:hint="cs"/>
                <w:sz w:val="20"/>
                <w:rtl/>
                <w:lang w:val="en-US"/>
              </w:rPr>
              <w:t>.</w:t>
            </w:r>
            <w:r w:rsidRPr="0045216A">
              <w:rPr>
                <w:rFonts w:ascii="David" w:hAnsi="David" w:cs="David" w:hint="cs"/>
                <w:sz w:val="20"/>
                <w:rtl/>
                <w:lang w:val="en-US"/>
              </w:rPr>
              <w:t xml:space="preserve"> </w:t>
            </w:r>
            <w:r>
              <w:rPr>
                <w:rFonts w:ascii="David" w:hAnsi="David" w:cs="David" w:hint="cs"/>
                <w:sz w:val="20"/>
                <w:rtl/>
                <w:lang w:val="en-US"/>
              </w:rPr>
              <w:t>בנוסף,</w:t>
            </w:r>
            <w:r w:rsidRPr="0045216A">
              <w:rPr>
                <w:rFonts w:ascii="David" w:hAnsi="David" w:cs="David" w:hint="cs"/>
                <w:sz w:val="20"/>
                <w:rtl/>
                <w:lang w:val="en-US"/>
              </w:rPr>
              <w:t xml:space="preserve"> הנוסח האמור מונע אף ביצוע "חיפוש </w:t>
            </w:r>
            <w:r w:rsidRPr="0045216A">
              <w:rPr>
                <w:rFonts w:ascii="David" w:hAnsi="David" w:cs="David" w:hint="cs"/>
                <w:sz w:val="20"/>
                <w:rtl/>
                <w:lang w:val="en-US"/>
              </w:rPr>
              <w:lastRenderedPageBreak/>
              <w:t xml:space="preserve">הופכי" ביחס לפרטים </w:t>
            </w:r>
            <w:r>
              <w:rPr>
                <w:rFonts w:ascii="David" w:hAnsi="David" w:cs="David" w:hint="cs"/>
                <w:sz w:val="20"/>
                <w:rtl/>
                <w:lang w:val="en-US"/>
              </w:rPr>
              <w:t xml:space="preserve">על חברות </w:t>
            </w:r>
            <w:r w:rsidRPr="0045216A">
              <w:rPr>
                <w:rFonts w:ascii="David" w:hAnsi="David" w:cs="David" w:hint="cs"/>
                <w:sz w:val="20"/>
                <w:rtl/>
                <w:lang w:val="en-US"/>
              </w:rPr>
              <w:t>שכלל לא נתונה לה</w:t>
            </w:r>
            <w:r>
              <w:rPr>
                <w:rFonts w:ascii="David" w:hAnsi="David" w:cs="David" w:hint="cs"/>
                <w:sz w:val="20"/>
                <w:rtl/>
                <w:lang w:val="en-US"/>
              </w:rPr>
              <w:t>ן</w:t>
            </w:r>
            <w:r w:rsidRPr="0045216A">
              <w:rPr>
                <w:rFonts w:ascii="David" w:hAnsi="David" w:cs="David" w:hint="cs"/>
                <w:sz w:val="20"/>
                <w:rtl/>
                <w:lang w:val="en-US"/>
              </w:rPr>
              <w:t xml:space="preserve"> הגנת הפרטיות, על כן, יש למחוק את המילים "מספר התאגיד שלו" ו-"כדירקטור" בסעיף 4.2.3.2.1.</w:t>
            </w:r>
          </w:p>
        </w:tc>
        <w:tc>
          <w:tcPr>
            <w:tcW w:w="2977" w:type="dxa"/>
            <w:tcBorders>
              <w:top w:val="single" w:sz="4" w:space="0" w:color="auto"/>
              <w:left w:val="single" w:sz="4" w:space="0" w:color="auto"/>
              <w:bottom w:val="single" w:sz="4" w:space="0" w:color="auto"/>
              <w:right w:val="single" w:sz="4" w:space="0" w:color="auto"/>
            </w:tcBorders>
          </w:tcPr>
          <w:p w:rsidR="005305CB" w:rsidRDefault="005305CB" w:rsidP="005305CB">
            <w:pPr>
              <w:pStyle w:val="1"/>
              <w:numPr>
                <w:ilvl w:val="0"/>
                <w:numId w:val="0"/>
              </w:numPr>
              <w:spacing w:line="260" w:lineRule="atLeast"/>
              <w:rPr>
                <w:rFonts w:ascii="David" w:hAnsi="David" w:cs="David"/>
                <w:sz w:val="20"/>
                <w:rtl/>
                <w:lang w:val="en-US"/>
              </w:rPr>
            </w:pPr>
            <w:r>
              <w:rPr>
                <w:rFonts w:ascii="David" w:hAnsi="David" w:cs="David" w:hint="cs"/>
                <w:sz w:val="20"/>
                <w:rtl/>
                <w:lang w:val="en-US"/>
              </w:rPr>
              <w:lastRenderedPageBreak/>
              <w:t xml:space="preserve">1. </w:t>
            </w:r>
            <w:r w:rsidR="00837F4B" w:rsidRPr="00301EB4">
              <w:rPr>
                <w:rFonts w:ascii="David" w:hAnsi="David" w:cs="David" w:hint="cs"/>
                <w:sz w:val="20"/>
                <w:rtl/>
                <w:lang w:val="en-US"/>
              </w:rPr>
              <w:t>ה</w:t>
            </w:r>
            <w:r w:rsidR="00301EB4" w:rsidRPr="00301EB4">
              <w:rPr>
                <w:rFonts w:ascii="David" w:hAnsi="David" w:cs="David" w:hint="cs"/>
                <w:sz w:val="20"/>
                <w:rtl/>
                <w:lang w:val="en-US"/>
              </w:rPr>
              <w:t xml:space="preserve">סעיף מתייחס למגבלות החלות על הזוכה במתן השירות של חיפוש הפוך, ביחס לכל מקבל שירות ובכלל זה </w:t>
            </w:r>
            <w:r w:rsidR="00837F4B" w:rsidRPr="00301EB4">
              <w:rPr>
                <w:rFonts w:ascii="David" w:hAnsi="David" w:cs="David" w:hint="cs"/>
                <w:sz w:val="20"/>
                <w:rtl/>
                <w:lang w:val="en-US"/>
              </w:rPr>
              <w:t xml:space="preserve">גם </w:t>
            </w:r>
            <w:r w:rsidR="00301EB4" w:rsidRPr="00301EB4">
              <w:rPr>
                <w:rFonts w:ascii="David" w:hAnsi="David" w:cs="David" w:hint="cs"/>
                <w:sz w:val="20"/>
                <w:rtl/>
                <w:lang w:val="en-US"/>
              </w:rPr>
              <w:t>ל</w:t>
            </w:r>
            <w:r w:rsidR="00837F4B" w:rsidRPr="00301EB4">
              <w:rPr>
                <w:rFonts w:ascii="David" w:hAnsi="David" w:cs="David" w:hint="cs"/>
                <w:sz w:val="20"/>
                <w:rtl/>
                <w:lang w:val="en-US"/>
              </w:rPr>
              <w:t xml:space="preserve">חברות בנות </w:t>
            </w:r>
            <w:r w:rsidR="00A92C50" w:rsidRPr="00301EB4">
              <w:rPr>
                <w:rFonts w:ascii="David" w:hAnsi="David" w:cs="David" w:hint="cs"/>
                <w:sz w:val="20"/>
                <w:rtl/>
                <w:lang w:val="en-US"/>
              </w:rPr>
              <w:t>וכ</w:t>
            </w:r>
            <w:r w:rsidR="00837F4B" w:rsidRPr="00301EB4">
              <w:rPr>
                <w:rFonts w:ascii="David" w:hAnsi="David" w:cs="David" w:hint="cs"/>
                <w:sz w:val="20"/>
                <w:rtl/>
                <w:lang w:val="en-US"/>
              </w:rPr>
              <w:t>ל חברה קשורה אחרת</w:t>
            </w:r>
            <w:r w:rsidR="00301EB4" w:rsidRPr="00301EB4">
              <w:rPr>
                <w:rFonts w:ascii="David" w:hAnsi="David" w:cs="David" w:hint="cs"/>
                <w:sz w:val="20"/>
                <w:rtl/>
                <w:lang w:val="en-US"/>
              </w:rPr>
              <w:t>.</w:t>
            </w:r>
            <w:r w:rsidR="00713768" w:rsidRPr="00301EB4">
              <w:rPr>
                <w:rFonts w:ascii="David" w:hAnsi="David" w:cs="David" w:hint="cs"/>
                <w:sz w:val="20"/>
                <w:rtl/>
                <w:lang w:val="en-US"/>
              </w:rPr>
              <w:t xml:space="preserve"> </w:t>
            </w:r>
          </w:p>
          <w:p w:rsidR="00301EB4" w:rsidRDefault="005305CB" w:rsidP="005305CB">
            <w:pPr>
              <w:pStyle w:val="1"/>
              <w:numPr>
                <w:ilvl w:val="0"/>
                <w:numId w:val="0"/>
              </w:numPr>
              <w:spacing w:line="260" w:lineRule="atLeast"/>
              <w:ind w:firstLine="34"/>
              <w:rPr>
                <w:rFonts w:ascii="David" w:hAnsi="David" w:cs="David"/>
                <w:sz w:val="20"/>
                <w:rtl/>
                <w:lang w:val="en-US"/>
              </w:rPr>
            </w:pPr>
            <w:r>
              <w:rPr>
                <w:rFonts w:ascii="David" w:hAnsi="David" w:cs="David" w:hint="cs"/>
                <w:sz w:val="20"/>
                <w:rtl/>
                <w:lang w:val="en-US"/>
              </w:rPr>
              <w:t xml:space="preserve">2. </w:t>
            </w:r>
            <w:r w:rsidR="00301EB4">
              <w:rPr>
                <w:rFonts w:ascii="David" w:hAnsi="David" w:cs="David" w:hint="cs"/>
                <w:sz w:val="20"/>
                <w:rtl/>
                <w:lang w:val="en-US"/>
              </w:rPr>
              <w:t xml:space="preserve">במסגרת הדין הקיים ועד להשלמת החקיקה, נדרשת הצהרת לקוח לפי המכרז </w:t>
            </w:r>
            <w:r w:rsidR="000570A1">
              <w:rPr>
                <w:rFonts w:ascii="David" w:hAnsi="David" w:cs="David" w:hint="cs"/>
                <w:sz w:val="20"/>
                <w:rtl/>
                <w:lang w:val="en-US"/>
              </w:rPr>
              <w:t>כדי לעמוד בדרישות חוק הגנת הפרטיות בהקשר זה</w:t>
            </w:r>
            <w:r w:rsidR="00301EB4">
              <w:rPr>
                <w:rFonts w:ascii="David" w:hAnsi="David" w:cs="David" w:hint="cs"/>
                <w:sz w:val="20"/>
                <w:rtl/>
                <w:lang w:val="en-US"/>
              </w:rPr>
              <w:t>.</w:t>
            </w:r>
          </w:p>
          <w:p w:rsidR="00264182" w:rsidRDefault="000570A1" w:rsidP="006C5D5D">
            <w:pPr>
              <w:pStyle w:val="1"/>
              <w:numPr>
                <w:ilvl w:val="0"/>
                <w:numId w:val="0"/>
              </w:numPr>
              <w:spacing w:line="260" w:lineRule="atLeast"/>
              <w:rPr>
                <w:rFonts w:ascii="David" w:hAnsi="David" w:cs="David"/>
                <w:sz w:val="20"/>
                <w:rtl/>
                <w:lang w:val="en-US"/>
              </w:rPr>
            </w:pPr>
            <w:r>
              <w:rPr>
                <w:rFonts w:ascii="David" w:hAnsi="David" w:cs="David" w:hint="cs"/>
                <w:sz w:val="20"/>
                <w:rtl/>
                <w:lang w:val="en-US"/>
              </w:rPr>
              <w:t xml:space="preserve">הדרישה </w:t>
            </w:r>
            <w:r w:rsidR="006C5D5D">
              <w:rPr>
                <w:rFonts w:ascii="David" w:hAnsi="David" w:cs="David" w:hint="cs"/>
                <w:sz w:val="20"/>
                <w:rtl/>
                <w:lang w:val="en-US"/>
              </w:rPr>
              <w:t xml:space="preserve"> היא </w:t>
            </w:r>
            <w:r>
              <w:rPr>
                <w:rFonts w:ascii="David" w:hAnsi="David" w:cs="David" w:hint="cs"/>
                <w:sz w:val="20"/>
                <w:rtl/>
                <w:lang w:val="en-US"/>
              </w:rPr>
              <w:t>לשני תנאים</w:t>
            </w:r>
            <w:r w:rsidR="00264182">
              <w:rPr>
                <w:rFonts w:ascii="David" w:hAnsi="David" w:cs="David" w:hint="cs"/>
                <w:sz w:val="20"/>
                <w:rtl/>
                <w:lang w:val="en-US"/>
              </w:rPr>
              <w:t>:</w:t>
            </w:r>
          </w:p>
          <w:p w:rsidR="00264182" w:rsidRDefault="00264182" w:rsidP="006C5D5D">
            <w:pPr>
              <w:pStyle w:val="1"/>
              <w:numPr>
                <w:ilvl w:val="0"/>
                <w:numId w:val="33"/>
              </w:numPr>
              <w:spacing w:line="260" w:lineRule="atLeast"/>
              <w:rPr>
                <w:rFonts w:ascii="David" w:hAnsi="David" w:cs="David"/>
                <w:sz w:val="20"/>
                <w:lang w:val="en-US"/>
              </w:rPr>
            </w:pPr>
            <w:r>
              <w:rPr>
                <w:rFonts w:ascii="David" w:hAnsi="David" w:cs="David" w:hint="cs"/>
                <w:sz w:val="20"/>
                <w:rtl/>
                <w:lang w:val="en-US"/>
              </w:rPr>
              <w:t xml:space="preserve"> </w:t>
            </w:r>
            <w:r w:rsidR="000570A1">
              <w:rPr>
                <w:rFonts w:ascii="David" w:hAnsi="David" w:cs="David" w:hint="cs"/>
                <w:sz w:val="20"/>
                <w:rtl/>
                <w:lang w:val="en-US"/>
              </w:rPr>
              <w:t>מבקש המיד</w:t>
            </w:r>
            <w:r w:rsidR="006A1C97">
              <w:rPr>
                <w:rFonts w:ascii="David" w:hAnsi="David" w:cs="David" w:hint="cs"/>
                <w:sz w:val="20"/>
                <w:rtl/>
                <w:lang w:val="en-US"/>
              </w:rPr>
              <w:t>ע</w:t>
            </w:r>
            <w:r w:rsidR="000570A1">
              <w:rPr>
                <w:rFonts w:ascii="David" w:hAnsi="David" w:cs="David" w:hint="cs"/>
                <w:sz w:val="20"/>
                <w:rtl/>
                <w:lang w:val="en-US"/>
              </w:rPr>
              <w:t xml:space="preserve"> זקוק לו לשם הערכת הסיכון שבהתקשרות עם חברה  מסוימת </w:t>
            </w:r>
          </w:p>
          <w:p w:rsidR="000570A1" w:rsidRDefault="000570A1" w:rsidP="00BF76AF">
            <w:pPr>
              <w:pStyle w:val="1"/>
              <w:numPr>
                <w:ilvl w:val="0"/>
                <w:numId w:val="33"/>
              </w:numPr>
              <w:spacing w:line="260" w:lineRule="atLeast"/>
              <w:rPr>
                <w:rFonts w:ascii="David" w:hAnsi="David" w:cs="David"/>
                <w:sz w:val="20"/>
                <w:rtl/>
                <w:lang w:val="en-US"/>
              </w:rPr>
            </w:pPr>
            <w:r>
              <w:rPr>
                <w:rFonts w:ascii="David" w:hAnsi="David" w:cs="David" w:hint="cs"/>
                <w:sz w:val="20"/>
                <w:rtl/>
                <w:lang w:val="en-US"/>
              </w:rPr>
              <w:t xml:space="preserve">שמבקש המידע </w:t>
            </w:r>
            <w:r w:rsidR="006A1C97">
              <w:rPr>
                <w:rFonts w:ascii="David" w:hAnsi="David" w:cs="David" w:hint="cs"/>
                <w:sz w:val="20"/>
                <w:rtl/>
                <w:lang w:val="en-US"/>
              </w:rPr>
              <w:t>יוכיח להנחת דעת  מוסר המידע כי האדם או</w:t>
            </w:r>
            <w:r>
              <w:rPr>
                <w:rFonts w:ascii="David" w:hAnsi="David" w:cs="David" w:hint="cs"/>
                <w:sz w:val="20"/>
                <w:rtl/>
                <w:lang w:val="en-US"/>
              </w:rPr>
              <w:t>דותיו</w:t>
            </w:r>
            <w:r w:rsidR="00BF76AF">
              <w:rPr>
                <w:rFonts w:ascii="David" w:hAnsi="David" w:cs="David" w:hint="cs"/>
                <w:sz w:val="20"/>
                <w:rtl/>
                <w:lang w:val="en-US"/>
              </w:rPr>
              <w:t xml:space="preserve"> </w:t>
            </w:r>
            <w:r>
              <w:rPr>
                <w:rFonts w:ascii="David" w:hAnsi="David" w:cs="David" w:hint="cs"/>
                <w:sz w:val="20"/>
                <w:rtl/>
                <w:lang w:val="en-US"/>
              </w:rPr>
              <w:t xml:space="preserve">מבוקש המידע הוא בעל מניות או </w:t>
            </w:r>
            <w:r w:rsidR="00BF76AF">
              <w:rPr>
                <w:rFonts w:ascii="David" w:hAnsi="David" w:cs="David" w:hint="cs"/>
                <w:sz w:val="20"/>
                <w:rtl/>
                <w:lang w:val="en-US"/>
              </w:rPr>
              <w:t>דירקטור בחברה.</w:t>
            </w:r>
            <w:r>
              <w:rPr>
                <w:rFonts w:ascii="David" w:hAnsi="David" w:cs="David" w:hint="cs"/>
                <w:sz w:val="20"/>
                <w:rtl/>
                <w:lang w:val="en-US"/>
              </w:rPr>
              <w:t xml:space="preserve">  </w:t>
            </w:r>
          </w:p>
          <w:p w:rsidR="005305CB" w:rsidRPr="00301EB4" w:rsidRDefault="005305CB" w:rsidP="000570A1">
            <w:pPr>
              <w:pStyle w:val="1"/>
              <w:numPr>
                <w:ilvl w:val="0"/>
                <w:numId w:val="0"/>
              </w:numPr>
              <w:spacing w:line="260" w:lineRule="atLeast"/>
              <w:rPr>
                <w:rFonts w:ascii="David" w:hAnsi="David" w:cs="David"/>
                <w:sz w:val="20"/>
                <w:rtl/>
                <w:lang w:val="en-US"/>
              </w:rPr>
            </w:pPr>
          </w:p>
          <w:p w:rsidR="00D56285" w:rsidRPr="00D56285" w:rsidRDefault="00D56285" w:rsidP="005305CB">
            <w:pPr>
              <w:pStyle w:val="1"/>
              <w:numPr>
                <w:ilvl w:val="0"/>
                <w:numId w:val="4"/>
              </w:numPr>
              <w:spacing w:line="260" w:lineRule="atLeast"/>
              <w:ind w:left="34" w:firstLine="0"/>
              <w:rPr>
                <w:rFonts w:ascii="David" w:hAnsi="David" w:cs="David"/>
                <w:sz w:val="20"/>
                <w:rtl/>
                <w:lang w:val="en-US"/>
              </w:rPr>
            </w:pPr>
            <w:r w:rsidRPr="005305CB">
              <w:rPr>
                <w:rFonts w:ascii="David" w:hAnsi="David" w:cs="David" w:hint="cs"/>
                <w:sz w:val="20"/>
                <w:rtl/>
                <w:lang w:val="en-US"/>
              </w:rPr>
              <w:t>במכרז לא קיימת דרישה לייחוד  מתן השירותים במסגרת ישות משפטית עצמאית ובלבד שיתקיימו הוראות  סעיף 10  להסכם ההתקשרות (נספח ד' למכרז) לעניין מניעת ניגוד עניינים.</w:t>
            </w:r>
            <w:r>
              <w:rPr>
                <w:rFonts w:ascii="David" w:hAnsi="David" w:cs="David" w:hint="cs"/>
                <w:sz w:val="20"/>
                <w:rtl/>
                <w:lang w:val="en-US"/>
              </w:rPr>
              <w:t xml:space="preserve"> </w:t>
            </w:r>
          </w:p>
          <w:p w:rsidR="00EA4F7F" w:rsidRPr="005305CB" w:rsidRDefault="00EA4F7F" w:rsidP="005B0CC1">
            <w:pPr>
              <w:pStyle w:val="1"/>
              <w:numPr>
                <w:ilvl w:val="0"/>
                <w:numId w:val="0"/>
              </w:numPr>
              <w:spacing w:line="260" w:lineRule="atLeast"/>
              <w:rPr>
                <w:rFonts w:ascii="David" w:hAnsi="David" w:cs="David"/>
                <w:sz w:val="20"/>
                <w:rtl/>
                <w:lang w:val="en-US"/>
              </w:rPr>
            </w:pPr>
          </w:p>
          <w:p w:rsidR="005B0CC1" w:rsidRPr="005305CB" w:rsidRDefault="005B0CC1" w:rsidP="005305CB">
            <w:pPr>
              <w:pStyle w:val="1"/>
              <w:numPr>
                <w:ilvl w:val="0"/>
                <w:numId w:val="4"/>
              </w:numPr>
              <w:spacing w:line="260" w:lineRule="atLeast"/>
              <w:ind w:left="34" w:hanging="34"/>
              <w:rPr>
                <w:rFonts w:ascii="David" w:hAnsi="David" w:cs="David"/>
                <w:sz w:val="20"/>
                <w:rtl/>
                <w:lang w:val="en-US"/>
              </w:rPr>
            </w:pPr>
            <w:r w:rsidRPr="005305CB">
              <w:rPr>
                <w:rFonts w:ascii="David" w:hAnsi="David" w:cs="David" w:hint="cs"/>
                <w:sz w:val="20"/>
                <w:rtl/>
                <w:lang w:val="en-US"/>
              </w:rPr>
              <w:t>לפי סעיף 4 לחוק הפרשנות, התשמ"א-1981: "מקום</w:t>
            </w:r>
            <w:r w:rsidRPr="005305CB">
              <w:rPr>
                <w:rFonts w:ascii="David" w:hAnsi="David" w:cs="David"/>
                <w:sz w:val="20"/>
                <w:rtl/>
                <w:lang w:val="en-US"/>
              </w:rPr>
              <w:t xml:space="preserve"> </w:t>
            </w:r>
            <w:r w:rsidRPr="005305CB">
              <w:rPr>
                <w:rFonts w:ascii="David" w:hAnsi="David" w:cs="David" w:hint="cs"/>
                <w:sz w:val="20"/>
                <w:rtl/>
                <w:lang w:val="en-US"/>
              </w:rPr>
              <w:t>שמדובר</w:t>
            </w:r>
            <w:r w:rsidRPr="005305CB">
              <w:rPr>
                <w:rFonts w:ascii="David" w:hAnsi="David" w:cs="David"/>
                <w:sz w:val="20"/>
                <w:rtl/>
                <w:lang w:val="en-US"/>
              </w:rPr>
              <w:t xml:space="preserve"> </w:t>
            </w:r>
            <w:r w:rsidRPr="005305CB">
              <w:rPr>
                <w:rFonts w:ascii="David" w:hAnsi="David" w:cs="David" w:hint="cs"/>
                <w:sz w:val="20"/>
                <w:rtl/>
                <w:lang w:val="en-US"/>
              </w:rPr>
              <w:t>באדם</w:t>
            </w:r>
            <w:r w:rsidRPr="005305CB">
              <w:rPr>
                <w:rFonts w:ascii="David" w:hAnsi="David" w:cs="David"/>
                <w:sz w:val="20"/>
                <w:rtl/>
                <w:lang w:val="en-US"/>
              </w:rPr>
              <w:t xml:space="preserve"> - </w:t>
            </w:r>
            <w:r w:rsidRPr="005305CB">
              <w:rPr>
                <w:rFonts w:ascii="David" w:hAnsi="David" w:cs="David" w:hint="cs"/>
                <w:sz w:val="20"/>
                <w:rtl/>
                <w:lang w:val="en-US"/>
              </w:rPr>
              <w:t>אף</w:t>
            </w:r>
            <w:r w:rsidRPr="005305CB">
              <w:rPr>
                <w:rFonts w:ascii="David" w:hAnsi="David" w:cs="David"/>
                <w:sz w:val="20"/>
                <w:rtl/>
                <w:lang w:val="en-US"/>
              </w:rPr>
              <w:t xml:space="preserve"> </w:t>
            </w:r>
            <w:r w:rsidRPr="005305CB">
              <w:rPr>
                <w:rFonts w:ascii="David" w:hAnsi="David" w:cs="David" w:hint="cs"/>
                <w:sz w:val="20"/>
                <w:rtl/>
                <w:lang w:val="en-US"/>
              </w:rPr>
              <w:t>חבר</w:t>
            </w:r>
            <w:r w:rsidRPr="005305CB">
              <w:rPr>
                <w:rFonts w:ascii="David" w:hAnsi="David" w:cs="David"/>
                <w:sz w:val="20"/>
                <w:rtl/>
                <w:lang w:val="en-US"/>
              </w:rPr>
              <w:t>-</w:t>
            </w:r>
            <w:r w:rsidRPr="005305CB">
              <w:rPr>
                <w:rFonts w:ascii="David" w:hAnsi="David" w:cs="David" w:hint="cs"/>
                <w:sz w:val="20"/>
                <w:rtl/>
                <w:lang w:val="en-US"/>
              </w:rPr>
              <w:t>בני</w:t>
            </w:r>
            <w:r w:rsidRPr="005305CB">
              <w:rPr>
                <w:rFonts w:ascii="David" w:hAnsi="David" w:cs="David"/>
                <w:sz w:val="20"/>
                <w:rtl/>
                <w:lang w:val="en-US"/>
              </w:rPr>
              <w:t>-</w:t>
            </w:r>
            <w:r w:rsidRPr="005305CB">
              <w:rPr>
                <w:rFonts w:ascii="David" w:hAnsi="David" w:cs="David" w:hint="cs"/>
                <w:sz w:val="20"/>
                <w:rtl/>
                <w:lang w:val="en-US"/>
              </w:rPr>
              <w:t>אדם</w:t>
            </w:r>
            <w:r w:rsidRPr="005305CB">
              <w:rPr>
                <w:rFonts w:ascii="David" w:hAnsi="David" w:cs="David"/>
                <w:sz w:val="20"/>
                <w:rtl/>
                <w:lang w:val="en-US"/>
              </w:rPr>
              <w:t xml:space="preserve"> </w:t>
            </w:r>
            <w:r w:rsidRPr="005305CB">
              <w:rPr>
                <w:rFonts w:ascii="David" w:hAnsi="David" w:cs="David" w:hint="cs"/>
                <w:sz w:val="20"/>
                <w:rtl/>
                <w:lang w:val="en-US"/>
              </w:rPr>
              <w:t>במשמע</w:t>
            </w:r>
            <w:r w:rsidRPr="005305CB">
              <w:rPr>
                <w:rFonts w:ascii="David" w:hAnsi="David" w:cs="David"/>
                <w:sz w:val="20"/>
                <w:rtl/>
                <w:lang w:val="en-US"/>
              </w:rPr>
              <w:t xml:space="preserve">, </w:t>
            </w:r>
            <w:r w:rsidRPr="005305CB">
              <w:rPr>
                <w:rFonts w:ascii="David" w:hAnsi="David" w:cs="David" w:hint="cs"/>
                <w:sz w:val="20"/>
                <w:rtl/>
                <w:lang w:val="en-US"/>
              </w:rPr>
              <w:t>בין</w:t>
            </w:r>
            <w:r w:rsidRPr="005305CB">
              <w:rPr>
                <w:rFonts w:ascii="David" w:hAnsi="David" w:cs="David"/>
                <w:sz w:val="20"/>
                <w:rtl/>
                <w:lang w:val="en-US"/>
              </w:rPr>
              <w:t xml:space="preserve"> </w:t>
            </w:r>
            <w:r w:rsidRPr="005305CB">
              <w:rPr>
                <w:rFonts w:ascii="David" w:hAnsi="David" w:cs="David" w:hint="cs"/>
                <w:sz w:val="20"/>
                <w:rtl/>
                <w:lang w:val="en-US"/>
              </w:rPr>
              <w:lastRenderedPageBreak/>
              <w:t>שהוא</w:t>
            </w:r>
            <w:r w:rsidRPr="005305CB">
              <w:rPr>
                <w:rFonts w:ascii="David" w:hAnsi="David" w:cs="David"/>
                <w:sz w:val="20"/>
                <w:rtl/>
                <w:lang w:val="en-US"/>
              </w:rPr>
              <w:t xml:space="preserve"> </w:t>
            </w:r>
            <w:r w:rsidRPr="005305CB">
              <w:rPr>
                <w:rFonts w:ascii="David" w:hAnsi="David" w:cs="David" w:hint="cs"/>
                <w:sz w:val="20"/>
                <w:rtl/>
                <w:lang w:val="en-US"/>
              </w:rPr>
              <w:t>תאגיד</w:t>
            </w:r>
            <w:r w:rsidRPr="005305CB">
              <w:rPr>
                <w:rFonts w:ascii="David" w:hAnsi="David" w:cs="David"/>
                <w:sz w:val="20"/>
                <w:rtl/>
                <w:lang w:val="en-US"/>
              </w:rPr>
              <w:t xml:space="preserve"> </w:t>
            </w:r>
            <w:r w:rsidRPr="005305CB">
              <w:rPr>
                <w:rFonts w:ascii="David" w:hAnsi="David" w:cs="David" w:hint="cs"/>
                <w:sz w:val="20"/>
                <w:rtl/>
                <w:lang w:val="en-US"/>
              </w:rPr>
              <w:t>ובין</w:t>
            </w:r>
            <w:r w:rsidRPr="005305CB">
              <w:rPr>
                <w:rFonts w:ascii="David" w:hAnsi="David" w:cs="David"/>
                <w:sz w:val="20"/>
                <w:rtl/>
                <w:lang w:val="en-US"/>
              </w:rPr>
              <w:t xml:space="preserve"> </w:t>
            </w:r>
            <w:r w:rsidRPr="005305CB">
              <w:rPr>
                <w:rFonts w:ascii="David" w:hAnsi="David" w:cs="David" w:hint="cs"/>
                <w:sz w:val="20"/>
                <w:rtl/>
                <w:lang w:val="en-US"/>
              </w:rPr>
              <w:t>שאינו</w:t>
            </w:r>
            <w:r w:rsidRPr="005305CB">
              <w:rPr>
                <w:rFonts w:ascii="David" w:hAnsi="David" w:cs="David"/>
                <w:sz w:val="20"/>
                <w:rtl/>
                <w:lang w:val="en-US"/>
              </w:rPr>
              <w:t xml:space="preserve"> </w:t>
            </w:r>
            <w:r w:rsidRPr="005305CB">
              <w:rPr>
                <w:rFonts w:ascii="David" w:hAnsi="David" w:cs="David" w:hint="cs"/>
                <w:sz w:val="20"/>
                <w:rtl/>
                <w:lang w:val="en-US"/>
              </w:rPr>
              <w:t>תאגיד</w:t>
            </w:r>
            <w:r w:rsidRPr="005305CB">
              <w:rPr>
                <w:rFonts w:ascii="David" w:hAnsi="David" w:cs="David"/>
                <w:sz w:val="20"/>
                <w:rtl/>
                <w:lang w:val="en-US"/>
              </w:rPr>
              <w:t>.</w:t>
            </w:r>
            <w:r w:rsidRPr="005305CB">
              <w:rPr>
                <w:rFonts w:ascii="David" w:hAnsi="David" w:cs="David" w:hint="cs"/>
                <w:sz w:val="20"/>
                <w:rtl/>
                <w:lang w:val="en-US"/>
              </w:rPr>
              <w:t>"</w:t>
            </w:r>
          </w:p>
          <w:p w:rsidR="00DF2276" w:rsidRDefault="00EA4F7F" w:rsidP="005305CB">
            <w:pPr>
              <w:pStyle w:val="1"/>
              <w:numPr>
                <w:ilvl w:val="0"/>
                <w:numId w:val="0"/>
              </w:numPr>
              <w:spacing w:line="260" w:lineRule="atLeast"/>
              <w:rPr>
                <w:rFonts w:ascii="David" w:hAnsi="David" w:cs="David"/>
                <w:sz w:val="20"/>
                <w:rtl/>
                <w:lang w:val="en-US"/>
              </w:rPr>
            </w:pPr>
            <w:r w:rsidRPr="005305CB">
              <w:rPr>
                <w:rFonts w:ascii="David" w:hAnsi="David" w:cs="David" w:hint="cs"/>
                <w:sz w:val="20"/>
                <w:rtl/>
                <w:lang w:val="en-US"/>
              </w:rPr>
              <w:t>יובהר כי</w:t>
            </w:r>
            <w:r w:rsidR="005B0CC1" w:rsidRPr="005305CB">
              <w:rPr>
                <w:rFonts w:ascii="David" w:hAnsi="David" w:cs="David" w:hint="cs"/>
                <w:sz w:val="20"/>
                <w:rtl/>
                <w:lang w:val="en-US"/>
              </w:rPr>
              <w:t xml:space="preserve"> דרישת ההצהרה</w:t>
            </w:r>
            <w:r w:rsidRPr="005305CB">
              <w:rPr>
                <w:rFonts w:ascii="David" w:hAnsi="David" w:cs="David" w:hint="cs"/>
                <w:sz w:val="20"/>
                <w:rtl/>
                <w:lang w:val="en-US"/>
              </w:rPr>
              <w:t xml:space="preserve"> האמורה היא</w:t>
            </w:r>
            <w:r w:rsidR="005B0CC1" w:rsidRPr="005305CB">
              <w:rPr>
                <w:rFonts w:ascii="David" w:hAnsi="David" w:cs="David" w:hint="cs"/>
                <w:sz w:val="20"/>
                <w:rtl/>
                <w:lang w:val="en-US"/>
              </w:rPr>
              <w:t xml:space="preserve"> לגבי מידע אודות יחידים.</w:t>
            </w:r>
          </w:p>
        </w:tc>
      </w:tr>
      <w:tr w:rsidR="00122779" w:rsidRPr="00291A81" w:rsidTr="00C50415">
        <w:trPr>
          <w:trHeight w:val="841"/>
        </w:trPr>
        <w:tc>
          <w:tcPr>
            <w:tcW w:w="848" w:type="dxa"/>
            <w:tcBorders>
              <w:top w:val="single" w:sz="4" w:space="0" w:color="auto"/>
              <w:left w:val="single" w:sz="4" w:space="0" w:color="auto"/>
              <w:bottom w:val="single" w:sz="4" w:space="0" w:color="auto"/>
              <w:right w:val="single" w:sz="4" w:space="0" w:color="auto"/>
            </w:tcBorders>
          </w:tcPr>
          <w:p w:rsidR="00122779" w:rsidRPr="004A50A2" w:rsidRDefault="00122779"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122779" w:rsidRDefault="00122779" w:rsidP="00C43C07">
            <w:pPr>
              <w:pStyle w:val="1"/>
              <w:numPr>
                <w:ilvl w:val="0"/>
                <w:numId w:val="0"/>
              </w:numPr>
              <w:spacing w:line="260" w:lineRule="atLeast"/>
              <w:ind w:left="567" w:hanging="567"/>
              <w:jc w:val="left"/>
              <w:rPr>
                <w:rFonts w:ascii="David" w:hAnsi="David" w:cs="David"/>
                <w:b/>
                <w:bCs/>
                <w:rtl/>
              </w:rPr>
            </w:pPr>
            <w:r>
              <w:rPr>
                <w:rFonts w:ascii="David" w:hAnsi="David" w:cs="David" w:hint="cs"/>
                <w:b/>
                <w:bCs/>
                <w:rtl/>
              </w:rPr>
              <w:t>סעיף 4.2.3.3.1 (פרק 4)</w:t>
            </w:r>
          </w:p>
        </w:tc>
        <w:tc>
          <w:tcPr>
            <w:tcW w:w="5529" w:type="dxa"/>
            <w:tcBorders>
              <w:top w:val="single" w:sz="4" w:space="0" w:color="auto"/>
              <w:left w:val="single" w:sz="4" w:space="0" w:color="auto"/>
              <w:bottom w:val="single" w:sz="4" w:space="0" w:color="auto"/>
              <w:right w:val="single" w:sz="4" w:space="0" w:color="auto"/>
            </w:tcBorders>
          </w:tcPr>
          <w:p w:rsidR="00122779" w:rsidRPr="00E332D6" w:rsidRDefault="00122779" w:rsidP="00C871F0">
            <w:pPr>
              <w:pStyle w:val="1"/>
              <w:numPr>
                <w:ilvl w:val="0"/>
                <w:numId w:val="0"/>
              </w:numPr>
              <w:spacing w:line="260" w:lineRule="atLeast"/>
              <w:ind w:left="165" w:hanging="165"/>
              <w:rPr>
                <w:rFonts w:ascii="David" w:hAnsi="David" w:cs="David"/>
                <w:sz w:val="20"/>
                <w:highlight w:val="yellow"/>
                <w:rtl/>
                <w:lang w:val="en-US"/>
              </w:rPr>
            </w:pPr>
            <w:r w:rsidRPr="0000456A">
              <w:rPr>
                <w:rFonts w:ascii="David" w:hAnsi="David" w:cs="David" w:hint="cs"/>
                <w:sz w:val="20"/>
                <w:rtl/>
                <w:lang w:val="en-US"/>
              </w:rPr>
              <w:t>מדוע רק על הנתונים מנספח ח'? מדוע לא על כל השדות?</w:t>
            </w:r>
          </w:p>
        </w:tc>
        <w:tc>
          <w:tcPr>
            <w:tcW w:w="2977" w:type="dxa"/>
            <w:tcBorders>
              <w:top w:val="single" w:sz="4" w:space="0" w:color="auto"/>
              <w:left w:val="single" w:sz="4" w:space="0" w:color="auto"/>
              <w:bottom w:val="single" w:sz="4" w:space="0" w:color="auto"/>
              <w:right w:val="single" w:sz="4" w:space="0" w:color="auto"/>
            </w:tcBorders>
          </w:tcPr>
          <w:p w:rsidR="00122779" w:rsidRPr="00C349CA" w:rsidRDefault="00E73EB3" w:rsidP="006C5D5D">
            <w:pPr>
              <w:pStyle w:val="1"/>
              <w:numPr>
                <w:ilvl w:val="0"/>
                <w:numId w:val="0"/>
              </w:numPr>
              <w:spacing w:line="260" w:lineRule="atLeast"/>
              <w:ind w:firstLine="10"/>
              <w:rPr>
                <w:rFonts w:ascii="David" w:hAnsi="David" w:cs="David"/>
                <w:sz w:val="20"/>
                <w:rtl/>
                <w:lang w:val="en-US"/>
              </w:rPr>
            </w:pPr>
            <w:r w:rsidRPr="00C349CA">
              <w:rPr>
                <w:rFonts w:ascii="David" w:hAnsi="David" w:cs="David" w:hint="cs"/>
                <w:sz w:val="20"/>
                <w:rtl/>
                <w:lang w:val="en-US"/>
              </w:rPr>
              <w:t xml:space="preserve">אלו </w:t>
            </w:r>
            <w:r w:rsidR="006C5D5D">
              <w:rPr>
                <w:rFonts w:ascii="David" w:hAnsi="David" w:cs="David" w:hint="cs"/>
                <w:sz w:val="20"/>
                <w:rtl/>
                <w:lang w:val="en-US"/>
              </w:rPr>
              <w:t xml:space="preserve">השדות שמתאפשרת העברתם </w:t>
            </w:r>
            <w:r w:rsidRPr="00C349CA">
              <w:rPr>
                <w:rFonts w:ascii="David" w:hAnsi="David" w:cs="David" w:hint="cs"/>
                <w:sz w:val="20"/>
                <w:rtl/>
                <w:lang w:val="en-US"/>
              </w:rPr>
              <w:t>הקיימות במער</w:t>
            </w:r>
            <w:r w:rsidR="006C5D5D">
              <w:rPr>
                <w:rFonts w:ascii="David" w:hAnsi="David" w:cs="David" w:hint="cs"/>
                <w:sz w:val="20"/>
                <w:rtl/>
                <w:lang w:val="en-US"/>
              </w:rPr>
              <w:t xml:space="preserve">כת הממוחשבת של רשם החברות כיום. </w:t>
            </w:r>
            <w:r w:rsidRPr="00C349CA">
              <w:rPr>
                <w:rFonts w:ascii="David" w:hAnsi="David" w:cs="David" w:hint="cs"/>
                <w:sz w:val="20"/>
                <w:rtl/>
                <w:lang w:val="en-US"/>
              </w:rPr>
              <w:t xml:space="preserve">בכל תוספת נתונים שתהיה אפשרית בעתיד, יעודכנו הזוכים. </w:t>
            </w:r>
          </w:p>
          <w:p w:rsidR="00E332D6" w:rsidRPr="00E332D6" w:rsidRDefault="00E332D6" w:rsidP="00DF2276">
            <w:pPr>
              <w:pStyle w:val="1"/>
              <w:numPr>
                <w:ilvl w:val="0"/>
                <w:numId w:val="0"/>
              </w:numPr>
              <w:spacing w:line="260" w:lineRule="atLeast"/>
              <w:ind w:firstLine="10"/>
              <w:rPr>
                <w:rFonts w:ascii="David" w:hAnsi="David" w:cs="David"/>
                <w:sz w:val="20"/>
                <w:highlight w:val="yellow"/>
                <w:rtl/>
                <w:lang w:val="en-US"/>
              </w:rPr>
            </w:pPr>
          </w:p>
        </w:tc>
      </w:tr>
      <w:tr w:rsidR="00122779" w:rsidRPr="00291A81" w:rsidTr="00C50415">
        <w:trPr>
          <w:trHeight w:val="1790"/>
        </w:trPr>
        <w:tc>
          <w:tcPr>
            <w:tcW w:w="848" w:type="dxa"/>
            <w:tcBorders>
              <w:top w:val="single" w:sz="4" w:space="0" w:color="auto"/>
              <w:left w:val="single" w:sz="4" w:space="0" w:color="auto"/>
              <w:bottom w:val="single" w:sz="4" w:space="0" w:color="auto"/>
              <w:right w:val="single" w:sz="4" w:space="0" w:color="auto"/>
            </w:tcBorders>
          </w:tcPr>
          <w:p w:rsidR="00122779" w:rsidRPr="004A50A2" w:rsidRDefault="00122779"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122779" w:rsidRDefault="00122779" w:rsidP="00C871F0">
            <w:pPr>
              <w:pStyle w:val="1"/>
              <w:numPr>
                <w:ilvl w:val="0"/>
                <w:numId w:val="0"/>
              </w:numPr>
              <w:spacing w:line="260" w:lineRule="atLeast"/>
              <w:ind w:left="113"/>
              <w:jc w:val="left"/>
              <w:rPr>
                <w:rFonts w:ascii="David" w:hAnsi="David" w:cs="David"/>
                <w:b/>
                <w:bCs/>
                <w:rtl/>
              </w:rPr>
            </w:pPr>
            <w:r>
              <w:rPr>
                <w:rFonts w:ascii="David" w:hAnsi="David" w:cs="David" w:hint="cs"/>
                <w:b/>
                <w:bCs/>
                <w:rtl/>
              </w:rPr>
              <w:t>סעיף 4.2.3.4, 4.3.12 (במכרז)</w:t>
            </w:r>
          </w:p>
        </w:tc>
        <w:tc>
          <w:tcPr>
            <w:tcW w:w="5529" w:type="dxa"/>
            <w:tcBorders>
              <w:top w:val="single" w:sz="4" w:space="0" w:color="auto"/>
              <w:left w:val="single" w:sz="4" w:space="0" w:color="auto"/>
              <w:bottom w:val="single" w:sz="4" w:space="0" w:color="auto"/>
              <w:right w:val="single" w:sz="4" w:space="0" w:color="auto"/>
            </w:tcBorders>
          </w:tcPr>
          <w:p w:rsidR="00122779" w:rsidRDefault="00122779" w:rsidP="00D47397">
            <w:pPr>
              <w:pStyle w:val="1"/>
              <w:numPr>
                <w:ilvl w:val="0"/>
                <w:numId w:val="3"/>
              </w:numPr>
              <w:spacing w:line="260" w:lineRule="atLeast"/>
              <w:ind w:left="307" w:hanging="284"/>
              <w:rPr>
                <w:rFonts w:ascii="David" w:hAnsi="David" w:cs="David"/>
                <w:sz w:val="20"/>
                <w:lang w:val="en-US"/>
              </w:rPr>
            </w:pPr>
            <w:r>
              <w:rPr>
                <w:rFonts w:ascii="David" w:hAnsi="David" w:cs="David" w:hint="cs"/>
                <w:sz w:val="20"/>
                <w:rtl/>
                <w:lang w:val="en-US"/>
              </w:rPr>
              <w:t>נבקש הבהרה, שכן אין לדרישה זו, להבנתנו, כל בסיס חוקי ובנוסף היקפה אינו מידתי.</w:t>
            </w:r>
          </w:p>
          <w:p w:rsidR="00122779" w:rsidRDefault="00122779" w:rsidP="00D47397">
            <w:pPr>
              <w:pStyle w:val="1"/>
              <w:numPr>
                <w:ilvl w:val="0"/>
                <w:numId w:val="3"/>
              </w:numPr>
              <w:spacing w:line="260" w:lineRule="atLeast"/>
              <w:ind w:left="307" w:hanging="284"/>
              <w:rPr>
                <w:rFonts w:ascii="David" w:hAnsi="David" w:cs="David"/>
                <w:sz w:val="20"/>
                <w:lang w:val="en-US"/>
              </w:rPr>
            </w:pPr>
            <w:r>
              <w:rPr>
                <w:rFonts w:ascii="David" w:hAnsi="David" w:cs="David" w:hint="cs"/>
                <w:sz w:val="20"/>
                <w:rtl/>
                <w:lang w:val="en-US"/>
              </w:rPr>
              <w:t>מה הקריטריונים לקבלת אישור מהמשרד?</w:t>
            </w:r>
          </w:p>
          <w:p w:rsidR="00122779" w:rsidRPr="0067659E" w:rsidRDefault="00122779" w:rsidP="00D47397">
            <w:pPr>
              <w:pStyle w:val="1"/>
              <w:numPr>
                <w:ilvl w:val="0"/>
                <w:numId w:val="3"/>
              </w:numPr>
              <w:spacing w:line="260" w:lineRule="atLeast"/>
              <w:ind w:left="307" w:hanging="284"/>
              <w:rPr>
                <w:rFonts w:ascii="David" w:hAnsi="David" w:cs="David"/>
                <w:sz w:val="20"/>
                <w:rtl/>
                <w:lang w:val="en-US"/>
              </w:rPr>
            </w:pPr>
            <w:r>
              <w:rPr>
                <w:rFonts w:ascii="David" w:hAnsi="David" w:cs="David" w:hint="cs"/>
                <w:sz w:val="20"/>
                <w:rtl/>
                <w:lang w:val="en-US"/>
              </w:rPr>
              <w:t>האם החברה תוכל להקים חברת בת שתוכל לספק שירותים המבוססים על המידע ממאגר המידע של המשרד? (רלוונטי גם לנושא של ניגוד עניינים בנספח ד').</w:t>
            </w:r>
          </w:p>
        </w:tc>
        <w:tc>
          <w:tcPr>
            <w:tcW w:w="2977" w:type="dxa"/>
            <w:tcBorders>
              <w:top w:val="single" w:sz="4" w:space="0" w:color="auto"/>
              <w:left w:val="single" w:sz="4" w:space="0" w:color="auto"/>
              <w:bottom w:val="single" w:sz="4" w:space="0" w:color="auto"/>
              <w:right w:val="single" w:sz="4" w:space="0" w:color="auto"/>
            </w:tcBorders>
          </w:tcPr>
          <w:p w:rsidR="00122779" w:rsidRDefault="00A30716" w:rsidP="003A1E0B">
            <w:pPr>
              <w:pStyle w:val="1"/>
              <w:numPr>
                <w:ilvl w:val="0"/>
                <w:numId w:val="0"/>
              </w:numPr>
              <w:spacing w:line="260" w:lineRule="atLeast"/>
              <w:ind w:left="33"/>
              <w:rPr>
                <w:rFonts w:ascii="David" w:hAnsi="David" w:cs="David"/>
                <w:sz w:val="20"/>
                <w:rtl/>
                <w:lang w:val="en-US"/>
              </w:rPr>
            </w:pPr>
            <w:r>
              <w:rPr>
                <w:rFonts w:ascii="David" w:hAnsi="David" w:cs="David" w:hint="cs"/>
                <w:sz w:val="20"/>
                <w:rtl/>
                <w:lang w:val="en-US"/>
              </w:rPr>
              <w:t>1.</w:t>
            </w:r>
            <w:r w:rsidR="003A1E0B">
              <w:rPr>
                <w:rFonts w:ascii="David" w:hAnsi="David" w:cs="David" w:hint="cs"/>
                <w:sz w:val="20"/>
                <w:rtl/>
                <w:lang w:val="en-US"/>
              </w:rPr>
              <w:t xml:space="preserve">הזוכה מקבל גישה למידע במאגר רשם החברות באופן שאינו זמין לציבור ועל כן הוא רשאי לעשות במידע רק מה שתנאי המכרז מאפשרים או מה שאישר מפורשות המשרד. </w:t>
            </w:r>
          </w:p>
          <w:p w:rsidR="003A1E0B" w:rsidRDefault="003A1E0B" w:rsidP="003A1E0B">
            <w:pPr>
              <w:pStyle w:val="1"/>
              <w:numPr>
                <w:ilvl w:val="0"/>
                <w:numId w:val="0"/>
              </w:numPr>
              <w:spacing w:line="260" w:lineRule="atLeast"/>
              <w:ind w:left="33" w:hanging="33"/>
              <w:rPr>
                <w:rFonts w:ascii="David" w:hAnsi="David" w:cs="David"/>
                <w:sz w:val="20"/>
                <w:rtl/>
                <w:lang w:val="en-US"/>
              </w:rPr>
            </w:pPr>
            <w:r>
              <w:rPr>
                <w:rFonts w:ascii="David" w:hAnsi="David" w:cs="David" w:hint="cs"/>
                <w:sz w:val="20"/>
                <w:rtl/>
                <w:lang w:val="en-US"/>
              </w:rPr>
              <w:t xml:space="preserve">המגבלות אינן חלות על מידע שעומד לעיון הציבור שלא במסגרת המכרז, בכפוף להוראות כל דין.  </w:t>
            </w:r>
          </w:p>
          <w:p w:rsidR="003A1E0B" w:rsidRDefault="00A30716" w:rsidP="003A1E0B">
            <w:pPr>
              <w:pStyle w:val="1"/>
              <w:numPr>
                <w:ilvl w:val="0"/>
                <w:numId w:val="0"/>
              </w:numPr>
              <w:spacing w:line="260" w:lineRule="atLeast"/>
              <w:ind w:left="33" w:hanging="33"/>
              <w:rPr>
                <w:rFonts w:ascii="David" w:hAnsi="David" w:cs="David"/>
                <w:sz w:val="20"/>
                <w:rtl/>
                <w:lang w:val="en-US"/>
              </w:rPr>
            </w:pPr>
            <w:r>
              <w:rPr>
                <w:rFonts w:ascii="David" w:hAnsi="David" w:cs="David" w:hint="cs"/>
                <w:sz w:val="20"/>
                <w:rtl/>
                <w:lang w:val="en-US"/>
              </w:rPr>
              <w:t xml:space="preserve">2. </w:t>
            </w:r>
            <w:r w:rsidR="003A1E0B">
              <w:rPr>
                <w:rFonts w:ascii="David" w:hAnsi="David" w:cs="David" w:hint="cs"/>
                <w:sz w:val="20"/>
                <w:rtl/>
                <w:lang w:val="en-US"/>
              </w:rPr>
              <w:t xml:space="preserve">למשרד שיקול דעת מוחלט באישור השירותים הנוספים, לפי מהותם, הערך שיהיה בהם לציבור ושיקולים רלוונטיים אחרים </w:t>
            </w:r>
            <w:r w:rsidR="003A1E0B">
              <w:rPr>
                <w:rFonts w:ascii="David" w:hAnsi="David" w:cs="David"/>
                <w:sz w:val="20"/>
                <w:rtl/>
                <w:lang w:val="en-US"/>
              </w:rPr>
              <w:t>–</w:t>
            </w:r>
            <w:r w:rsidR="003A1E0B">
              <w:rPr>
                <w:rFonts w:ascii="David" w:hAnsi="David" w:cs="David" w:hint="cs"/>
                <w:sz w:val="20"/>
                <w:rtl/>
                <w:lang w:val="en-US"/>
              </w:rPr>
              <w:t xml:space="preserve"> לפי העניין. </w:t>
            </w:r>
          </w:p>
          <w:p w:rsidR="003A1E0B" w:rsidRDefault="00A30716" w:rsidP="00D22E33">
            <w:pPr>
              <w:pStyle w:val="1"/>
              <w:numPr>
                <w:ilvl w:val="0"/>
                <w:numId w:val="0"/>
              </w:numPr>
              <w:spacing w:line="260" w:lineRule="atLeast"/>
              <w:ind w:left="33" w:hanging="33"/>
              <w:rPr>
                <w:rFonts w:ascii="David" w:hAnsi="David" w:cs="David"/>
                <w:sz w:val="20"/>
                <w:rtl/>
                <w:lang w:val="en-US"/>
              </w:rPr>
            </w:pPr>
            <w:r>
              <w:rPr>
                <w:rFonts w:ascii="David" w:hAnsi="David" w:cs="David" w:hint="cs"/>
                <w:sz w:val="20"/>
                <w:rtl/>
                <w:lang w:val="en-US"/>
              </w:rPr>
              <w:t xml:space="preserve">3. </w:t>
            </w:r>
            <w:r w:rsidR="003A1E0B">
              <w:rPr>
                <w:rFonts w:ascii="David" w:hAnsi="David" w:cs="David" w:hint="cs"/>
                <w:sz w:val="20"/>
                <w:rtl/>
                <w:lang w:val="en-US"/>
              </w:rPr>
              <w:t>כאמור בתשובה לשאלה 15, חברת בת תוכל לקבל שירות ככל לקוח אחר, בהתאם למגבלות שחלות ע</w:t>
            </w:r>
            <w:r w:rsidR="00D22E33">
              <w:rPr>
                <w:rFonts w:ascii="David" w:hAnsi="David" w:cs="David" w:hint="cs"/>
                <w:sz w:val="20"/>
                <w:rtl/>
                <w:lang w:val="en-US"/>
              </w:rPr>
              <w:t xml:space="preserve">ל הזוכה לפי המכרז במסירת המידע ולא תוכל לספק ללקוחותיה שירותים המבוססים על הגישה המיוחדת של חברת האם כזוכה לפי מכרז זה, בשונה מכל לקוח אחר של חברת האם. </w:t>
            </w:r>
          </w:p>
          <w:p w:rsidR="00D22E33" w:rsidRDefault="00D22E33" w:rsidP="00745CC4">
            <w:pPr>
              <w:pStyle w:val="1"/>
              <w:numPr>
                <w:ilvl w:val="0"/>
                <w:numId w:val="0"/>
              </w:numPr>
              <w:spacing w:line="260" w:lineRule="atLeast"/>
              <w:ind w:left="33" w:hanging="33"/>
              <w:rPr>
                <w:rFonts w:ascii="David" w:hAnsi="David" w:cs="David"/>
                <w:sz w:val="20"/>
                <w:rtl/>
                <w:lang w:val="en-US"/>
              </w:rPr>
            </w:pPr>
            <w:r>
              <w:rPr>
                <w:rFonts w:ascii="David" w:hAnsi="David" w:cs="David" w:hint="cs"/>
                <w:sz w:val="20"/>
                <w:rtl/>
                <w:lang w:val="en-US"/>
              </w:rPr>
              <w:t>בחינת קיומו של ניגוד עני</w:t>
            </w:r>
            <w:r w:rsidR="00745CC4">
              <w:rPr>
                <w:rFonts w:ascii="David" w:hAnsi="David" w:cs="David" w:hint="cs"/>
                <w:sz w:val="20"/>
                <w:rtl/>
                <w:lang w:val="en-US"/>
              </w:rPr>
              <w:t xml:space="preserve">ינים מתייחס לזוכה במסגרת אספקת </w:t>
            </w:r>
            <w:r>
              <w:rPr>
                <w:rFonts w:ascii="David" w:hAnsi="David" w:cs="David" w:hint="cs"/>
                <w:sz w:val="20"/>
                <w:rtl/>
                <w:lang w:val="en-US"/>
              </w:rPr>
              <w:t>שירותים לכלל לקוחותיו, לרבות חברות קשורות.</w:t>
            </w:r>
          </w:p>
        </w:tc>
      </w:tr>
      <w:tr w:rsidR="00122779" w:rsidRPr="00EA7586" w:rsidTr="00C50415">
        <w:trPr>
          <w:trHeight w:val="359"/>
        </w:trPr>
        <w:tc>
          <w:tcPr>
            <w:tcW w:w="848" w:type="dxa"/>
            <w:tcBorders>
              <w:top w:val="single" w:sz="4" w:space="0" w:color="auto"/>
              <w:left w:val="single" w:sz="4" w:space="0" w:color="auto"/>
              <w:bottom w:val="single" w:sz="4" w:space="0" w:color="auto"/>
              <w:right w:val="single" w:sz="4" w:space="0" w:color="auto"/>
            </w:tcBorders>
          </w:tcPr>
          <w:p w:rsidR="00122779" w:rsidRPr="004A50A2" w:rsidRDefault="00122779"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122779" w:rsidRPr="000A7E57" w:rsidRDefault="00122779" w:rsidP="000A7E57">
            <w:pPr>
              <w:pStyle w:val="1"/>
              <w:numPr>
                <w:ilvl w:val="0"/>
                <w:numId w:val="0"/>
              </w:numPr>
              <w:spacing w:line="260" w:lineRule="atLeast"/>
              <w:ind w:left="113"/>
              <w:jc w:val="left"/>
              <w:rPr>
                <w:rFonts w:ascii="David" w:hAnsi="David" w:cs="David"/>
                <w:b/>
                <w:bCs/>
                <w:rtl/>
              </w:rPr>
            </w:pPr>
            <w:r>
              <w:rPr>
                <w:rFonts w:ascii="David" w:hAnsi="David" w:cs="David" w:hint="cs"/>
                <w:b/>
                <w:bCs/>
                <w:rtl/>
              </w:rPr>
              <w:t>סעיף 4.2.4.1 (פרק 4)</w:t>
            </w:r>
          </w:p>
        </w:tc>
        <w:tc>
          <w:tcPr>
            <w:tcW w:w="5529" w:type="dxa"/>
            <w:tcBorders>
              <w:top w:val="single" w:sz="4" w:space="0" w:color="auto"/>
              <w:left w:val="single" w:sz="4" w:space="0" w:color="auto"/>
              <w:bottom w:val="single" w:sz="4" w:space="0" w:color="auto"/>
              <w:right w:val="single" w:sz="4" w:space="0" w:color="auto"/>
            </w:tcBorders>
          </w:tcPr>
          <w:p w:rsidR="00122779" w:rsidRPr="000A7E57" w:rsidRDefault="00122779" w:rsidP="000A7E57">
            <w:pPr>
              <w:pStyle w:val="1"/>
              <w:numPr>
                <w:ilvl w:val="0"/>
                <w:numId w:val="0"/>
              </w:numPr>
              <w:spacing w:line="260" w:lineRule="atLeast"/>
              <w:ind w:left="567" w:hanging="567"/>
              <w:jc w:val="left"/>
              <w:rPr>
                <w:rtl/>
              </w:rPr>
            </w:pPr>
            <w:r>
              <w:rPr>
                <w:rFonts w:ascii="David" w:hAnsi="David" w:cs="David" w:hint="cs"/>
                <w:sz w:val="20"/>
                <w:rtl/>
                <w:lang w:val="en-US"/>
              </w:rPr>
              <w:t xml:space="preserve">האם ניתן לקבל פרטים לגבי גישה אחרת? </w:t>
            </w:r>
          </w:p>
        </w:tc>
        <w:tc>
          <w:tcPr>
            <w:tcW w:w="2977" w:type="dxa"/>
            <w:tcBorders>
              <w:top w:val="single" w:sz="4" w:space="0" w:color="auto"/>
              <w:left w:val="single" w:sz="4" w:space="0" w:color="auto"/>
              <w:bottom w:val="single" w:sz="4" w:space="0" w:color="auto"/>
              <w:right w:val="single" w:sz="4" w:space="0" w:color="auto"/>
            </w:tcBorders>
          </w:tcPr>
          <w:p w:rsidR="00745CC4" w:rsidRPr="00EA7586" w:rsidRDefault="00745CC4" w:rsidP="00EA7586">
            <w:pPr>
              <w:pStyle w:val="1"/>
              <w:numPr>
                <w:ilvl w:val="0"/>
                <w:numId w:val="0"/>
              </w:numPr>
              <w:spacing w:line="260" w:lineRule="atLeast"/>
              <w:ind w:firstLine="34"/>
              <w:rPr>
                <w:rFonts w:ascii="David" w:hAnsi="David" w:cs="David"/>
                <w:sz w:val="20"/>
                <w:rtl/>
                <w:lang w:val="en-US"/>
              </w:rPr>
            </w:pPr>
            <w:r w:rsidRPr="00EA7586">
              <w:rPr>
                <w:rFonts w:ascii="David" w:hAnsi="David" w:cs="David" w:hint="cs"/>
                <w:sz w:val="20"/>
                <w:rtl/>
                <w:lang w:val="en-US"/>
              </w:rPr>
              <w:t xml:space="preserve">בכל מקרה </w:t>
            </w:r>
            <w:r w:rsidR="00492818" w:rsidRPr="00EA7586">
              <w:rPr>
                <w:rFonts w:ascii="David" w:hAnsi="David" w:cs="David" w:hint="cs"/>
                <w:sz w:val="20"/>
                <w:rtl/>
                <w:lang w:val="en-US"/>
              </w:rPr>
              <w:t xml:space="preserve">הכוונה היא לגישה מקוונת למידע. </w:t>
            </w:r>
            <w:r w:rsidR="00EA7586" w:rsidRPr="00EA7586">
              <w:rPr>
                <w:rFonts w:ascii="David" w:hAnsi="David" w:cs="David" w:hint="cs"/>
                <w:sz w:val="20"/>
                <w:rtl/>
                <w:lang w:val="en-US"/>
              </w:rPr>
              <w:t>שירות</w:t>
            </w:r>
            <w:r w:rsidR="00EA7586" w:rsidRPr="00EA7586">
              <w:rPr>
                <w:rFonts w:ascii="David" w:hAnsi="David" w:cs="David"/>
                <w:sz w:val="20"/>
                <w:rtl/>
                <w:lang w:val="en-US"/>
              </w:rPr>
              <w:t xml:space="preserve"> </w:t>
            </w:r>
            <w:r w:rsidR="00EA7586" w:rsidRPr="00EA7586">
              <w:rPr>
                <w:rFonts w:ascii="David" w:hAnsi="David" w:cs="David" w:hint="cs"/>
                <w:sz w:val="20"/>
                <w:rtl/>
                <w:lang w:val="en-US"/>
              </w:rPr>
              <w:t>הפקת</w:t>
            </w:r>
            <w:r w:rsidR="00EA7586" w:rsidRPr="00EA7586">
              <w:rPr>
                <w:rFonts w:ascii="David" w:hAnsi="David" w:cs="David"/>
                <w:sz w:val="20"/>
                <w:rtl/>
                <w:lang w:val="en-US"/>
              </w:rPr>
              <w:t xml:space="preserve"> </w:t>
            </w:r>
            <w:r w:rsidR="00EA7586" w:rsidRPr="00EA7586">
              <w:rPr>
                <w:rFonts w:ascii="David" w:hAnsi="David" w:cs="David" w:hint="cs"/>
                <w:sz w:val="20"/>
                <w:rtl/>
                <w:lang w:val="en-US"/>
              </w:rPr>
              <w:t>נסח</w:t>
            </w:r>
            <w:r w:rsidR="00EA7586" w:rsidRPr="00EA7586">
              <w:rPr>
                <w:rFonts w:ascii="David" w:hAnsi="David" w:cs="David"/>
                <w:sz w:val="20"/>
                <w:rtl/>
                <w:lang w:val="en-US"/>
              </w:rPr>
              <w:t xml:space="preserve"> </w:t>
            </w:r>
            <w:r w:rsidR="00EA7586">
              <w:rPr>
                <w:rFonts w:ascii="David" w:hAnsi="David" w:cs="David" w:hint="cs"/>
                <w:sz w:val="20"/>
                <w:rtl/>
                <w:lang w:val="en-US"/>
              </w:rPr>
              <w:t>ו</w:t>
            </w:r>
            <w:r w:rsidR="00EA7586" w:rsidRPr="00EA7586">
              <w:rPr>
                <w:rFonts w:ascii="David" w:hAnsi="David" w:cs="David" w:hint="cs"/>
                <w:sz w:val="20"/>
                <w:rtl/>
                <w:lang w:val="en-US"/>
              </w:rPr>
              <w:t>שירות</w:t>
            </w:r>
            <w:r w:rsidR="00EA7586" w:rsidRPr="00EA7586">
              <w:rPr>
                <w:rFonts w:ascii="David" w:hAnsi="David" w:cs="David"/>
                <w:sz w:val="20"/>
                <w:rtl/>
                <w:lang w:val="en-US"/>
              </w:rPr>
              <w:t xml:space="preserve"> </w:t>
            </w:r>
            <w:r w:rsidR="00EA7586" w:rsidRPr="00EA7586">
              <w:rPr>
                <w:rFonts w:ascii="David" w:hAnsi="David" w:cs="David" w:hint="cs"/>
                <w:sz w:val="20"/>
                <w:rtl/>
                <w:lang w:val="en-US"/>
              </w:rPr>
              <w:t>החיפוש</w:t>
            </w:r>
            <w:r w:rsidR="00EA7586" w:rsidRPr="00EA7586">
              <w:rPr>
                <w:rFonts w:ascii="David" w:hAnsi="David" w:cs="David"/>
                <w:sz w:val="20"/>
                <w:rtl/>
                <w:lang w:val="en-US"/>
              </w:rPr>
              <w:t xml:space="preserve"> </w:t>
            </w:r>
            <w:r w:rsidR="00EA7586" w:rsidRPr="00EA7586">
              <w:rPr>
                <w:rFonts w:ascii="David" w:hAnsi="David" w:cs="David" w:hint="cs"/>
                <w:sz w:val="20"/>
                <w:rtl/>
                <w:lang w:val="en-US"/>
              </w:rPr>
              <w:t>ההפוך</w:t>
            </w:r>
            <w:r w:rsidR="00EA7586" w:rsidRPr="00EA7586">
              <w:rPr>
                <w:rFonts w:ascii="David" w:hAnsi="David" w:cs="David"/>
                <w:sz w:val="20"/>
                <w:rtl/>
                <w:lang w:val="en-US"/>
              </w:rPr>
              <w:t xml:space="preserve"> </w:t>
            </w:r>
            <w:r w:rsidR="00EA7586" w:rsidRPr="00EA7586">
              <w:rPr>
                <w:rFonts w:ascii="David" w:hAnsi="David" w:cs="David" w:hint="cs"/>
                <w:sz w:val="20"/>
                <w:rtl/>
                <w:lang w:val="en-US"/>
              </w:rPr>
              <w:t>יתקבלו</w:t>
            </w:r>
            <w:r w:rsidR="00EA7586" w:rsidRPr="00EA7586">
              <w:rPr>
                <w:rFonts w:ascii="David" w:hAnsi="David" w:cs="David"/>
                <w:sz w:val="20"/>
                <w:rtl/>
                <w:lang w:val="en-US"/>
              </w:rPr>
              <w:t xml:space="preserve"> </w:t>
            </w:r>
            <w:r w:rsidR="00EA7586" w:rsidRPr="00EA7586">
              <w:rPr>
                <w:rFonts w:ascii="David" w:hAnsi="David" w:cs="David" w:hint="cs"/>
                <w:sz w:val="20"/>
                <w:rtl/>
                <w:lang w:val="en-US"/>
              </w:rPr>
              <w:t>באמצעות</w:t>
            </w:r>
            <w:r w:rsidR="00EA7586" w:rsidRPr="00EA7586">
              <w:rPr>
                <w:rFonts w:ascii="David" w:hAnsi="David" w:cs="David"/>
                <w:sz w:val="20"/>
                <w:rtl/>
                <w:lang w:val="en-US"/>
              </w:rPr>
              <w:t xml:space="preserve"> </w:t>
            </w:r>
            <w:r w:rsidR="00EA7586" w:rsidRPr="00EA7586">
              <w:rPr>
                <w:rFonts w:ascii="David" w:hAnsi="David" w:cs="David" w:hint="cs"/>
                <w:sz w:val="20"/>
                <w:rtl/>
                <w:lang w:val="en-US"/>
              </w:rPr>
              <w:t>שאילתות.</w:t>
            </w:r>
          </w:p>
          <w:p w:rsidR="00122779" w:rsidRPr="00EA7586" w:rsidRDefault="00122779" w:rsidP="00492818">
            <w:pPr>
              <w:pStyle w:val="1"/>
              <w:numPr>
                <w:ilvl w:val="0"/>
                <w:numId w:val="0"/>
              </w:numPr>
              <w:spacing w:line="260" w:lineRule="atLeast"/>
              <w:ind w:firstLine="34"/>
              <w:rPr>
                <w:rFonts w:ascii="David" w:hAnsi="David" w:cs="David"/>
                <w:sz w:val="20"/>
                <w:rtl/>
                <w:lang w:val="en-US"/>
              </w:rPr>
            </w:pPr>
          </w:p>
        </w:tc>
      </w:tr>
      <w:tr w:rsidR="00122779" w:rsidRPr="00291A81" w:rsidTr="00C50415">
        <w:trPr>
          <w:trHeight w:val="550"/>
        </w:trPr>
        <w:tc>
          <w:tcPr>
            <w:tcW w:w="848" w:type="dxa"/>
            <w:tcBorders>
              <w:top w:val="single" w:sz="4" w:space="0" w:color="auto"/>
              <w:left w:val="single" w:sz="4" w:space="0" w:color="auto"/>
              <w:bottom w:val="single" w:sz="4" w:space="0" w:color="auto"/>
              <w:right w:val="single" w:sz="4" w:space="0" w:color="auto"/>
            </w:tcBorders>
          </w:tcPr>
          <w:p w:rsidR="00122779" w:rsidRPr="004A50A2" w:rsidRDefault="00122779"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122779" w:rsidRDefault="00122779" w:rsidP="00C871F0">
            <w:pPr>
              <w:pStyle w:val="1"/>
              <w:numPr>
                <w:ilvl w:val="0"/>
                <w:numId w:val="0"/>
              </w:numPr>
              <w:spacing w:line="260" w:lineRule="atLeast"/>
              <w:ind w:left="113"/>
              <w:jc w:val="left"/>
              <w:rPr>
                <w:rFonts w:ascii="David" w:hAnsi="David" w:cs="David"/>
                <w:b/>
                <w:bCs/>
                <w:rtl/>
              </w:rPr>
            </w:pPr>
            <w:r>
              <w:rPr>
                <w:rFonts w:ascii="David" w:hAnsi="David" w:cs="David" w:hint="cs"/>
                <w:b/>
                <w:bCs/>
                <w:rtl/>
              </w:rPr>
              <w:t>סעיף 4.2.4.1 (פרק 4)</w:t>
            </w:r>
          </w:p>
        </w:tc>
        <w:tc>
          <w:tcPr>
            <w:tcW w:w="5529" w:type="dxa"/>
            <w:tcBorders>
              <w:top w:val="single" w:sz="4" w:space="0" w:color="auto"/>
              <w:left w:val="single" w:sz="4" w:space="0" w:color="auto"/>
              <w:bottom w:val="single" w:sz="4" w:space="0" w:color="auto"/>
              <w:right w:val="single" w:sz="4" w:space="0" w:color="auto"/>
            </w:tcBorders>
          </w:tcPr>
          <w:p w:rsidR="00122779" w:rsidRDefault="00122779" w:rsidP="00C43C07">
            <w:pPr>
              <w:pStyle w:val="1"/>
              <w:numPr>
                <w:ilvl w:val="0"/>
                <w:numId w:val="0"/>
              </w:numPr>
              <w:spacing w:line="260" w:lineRule="atLeast"/>
              <w:ind w:left="567" w:hanging="567"/>
              <w:rPr>
                <w:rFonts w:ascii="David" w:hAnsi="David" w:cs="David"/>
                <w:sz w:val="20"/>
                <w:rtl/>
                <w:lang w:val="en-US"/>
              </w:rPr>
            </w:pPr>
            <w:r>
              <w:rPr>
                <w:rFonts w:ascii="David" w:hAnsi="David" w:cs="David" w:hint="cs"/>
                <w:sz w:val="20"/>
                <w:rtl/>
                <w:lang w:val="en-US"/>
              </w:rPr>
              <w:t>כיצד נוכל לספק ללקוחות שאילתת נסח היסטורית?</w:t>
            </w:r>
          </w:p>
        </w:tc>
        <w:tc>
          <w:tcPr>
            <w:tcW w:w="2977" w:type="dxa"/>
            <w:tcBorders>
              <w:top w:val="single" w:sz="4" w:space="0" w:color="auto"/>
              <w:left w:val="single" w:sz="4" w:space="0" w:color="auto"/>
              <w:bottom w:val="single" w:sz="4" w:space="0" w:color="auto"/>
              <w:right w:val="single" w:sz="4" w:space="0" w:color="auto"/>
            </w:tcBorders>
          </w:tcPr>
          <w:p w:rsidR="00122779" w:rsidRDefault="00EA7586" w:rsidP="00452432">
            <w:pPr>
              <w:pStyle w:val="1"/>
              <w:numPr>
                <w:ilvl w:val="0"/>
                <w:numId w:val="0"/>
              </w:numPr>
              <w:spacing w:line="260" w:lineRule="atLeast"/>
              <w:rPr>
                <w:rFonts w:ascii="David" w:hAnsi="David" w:cs="David"/>
                <w:sz w:val="20"/>
                <w:rtl/>
                <w:lang w:val="en-US"/>
              </w:rPr>
            </w:pPr>
            <w:r>
              <w:rPr>
                <w:rFonts w:ascii="David" w:hAnsi="David" w:cs="David" w:hint="cs"/>
                <w:sz w:val="20"/>
                <w:rtl/>
                <w:lang w:val="en-US"/>
              </w:rPr>
              <w:t>שירות זה אינו אחד מהשירותים נשואי</w:t>
            </w:r>
            <w:r w:rsidR="00452432">
              <w:rPr>
                <w:rFonts w:ascii="David" w:hAnsi="David" w:cs="David" w:hint="cs"/>
                <w:sz w:val="20"/>
                <w:rtl/>
                <w:lang w:val="en-US"/>
              </w:rPr>
              <w:t xml:space="preserve"> המכרז. המשרד מוכן לבחון את אפשרות מתן השירות ואישורו במסגרת שירותים נוספים לאחר ההתקשרות (סעיף 4.2.3.4). </w:t>
            </w:r>
          </w:p>
        </w:tc>
      </w:tr>
      <w:tr w:rsidR="00122779" w:rsidRPr="00291A81" w:rsidTr="00C50415">
        <w:trPr>
          <w:trHeight w:val="1790"/>
        </w:trPr>
        <w:tc>
          <w:tcPr>
            <w:tcW w:w="848" w:type="dxa"/>
            <w:tcBorders>
              <w:top w:val="single" w:sz="4" w:space="0" w:color="auto"/>
              <w:left w:val="single" w:sz="4" w:space="0" w:color="auto"/>
              <w:bottom w:val="single" w:sz="4" w:space="0" w:color="auto"/>
              <w:right w:val="single" w:sz="4" w:space="0" w:color="auto"/>
            </w:tcBorders>
          </w:tcPr>
          <w:p w:rsidR="00122779" w:rsidRPr="004A50A2" w:rsidRDefault="00122779"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122779" w:rsidRDefault="00122779" w:rsidP="00C871F0">
            <w:pPr>
              <w:pStyle w:val="1"/>
              <w:numPr>
                <w:ilvl w:val="0"/>
                <w:numId w:val="0"/>
              </w:numPr>
              <w:spacing w:line="260" w:lineRule="atLeast"/>
              <w:ind w:left="113"/>
              <w:jc w:val="left"/>
              <w:rPr>
                <w:rFonts w:ascii="David" w:hAnsi="David" w:cs="David"/>
                <w:b/>
                <w:bCs/>
                <w:rtl/>
              </w:rPr>
            </w:pPr>
            <w:r>
              <w:rPr>
                <w:rFonts w:ascii="David" w:hAnsi="David" w:cs="David" w:hint="cs"/>
                <w:b/>
                <w:bCs/>
                <w:rtl/>
              </w:rPr>
              <w:t>סעיף 4.2.4.1 (במכרז)</w:t>
            </w:r>
          </w:p>
        </w:tc>
        <w:tc>
          <w:tcPr>
            <w:tcW w:w="5529" w:type="dxa"/>
            <w:tcBorders>
              <w:top w:val="single" w:sz="4" w:space="0" w:color="auto"/>
              <w:left w:val="single" w:sz="4" w:space="0" w:color="auto"/>
              <w:bottom w:val="single" w:sz="4" w:space="0" w:color="auto"/>
              <w:right w:val="single" w:sz="4" w:space="0" w:color="auto"/>
            </w:tcBorders>
          </w:tcPr>
          <w:p w:rsidR="00122779" w:rsidRDefault="00122779" w:rsidP="00C871F0">
            <w:pPr>
              <w:pStyle w:val="1"/>
              <w:numPr>
                <w:ilvl w:val="0"/>
                <w:numId w:val="0"/>
              </w:numPr>
              <w:spacing w:line="260" w:lineRule="atLeast"/>
              <w:ind w:left="23"/>
              <w:rPr>
                <w:rFonts w:ascii="David" w:hAnsi="David" w:cs="David"/>
                <w:sz w:val="20"/>
                <w:rtl/>
                <w:lang w:val="en-US"/>
              </w:rPr>
            </w:pPr>
            <w:r>
              <w:rPr>
                <w:rFonts w:ascii="David" w:hAnsi="David" w:cs="David" w:hint="cs"/>
                <w:sz w:val="20"/>
                <w:rtl/>
                <w:lang w:val="en-US"/>
              </w:rPr>
              <w:t>קיימים מקרים בהם הלקוח אינו יודע את שם מלא או כיצד החברה עליה הוא מחפש את המידע רושמת את שמה, לכן, יש להוסיף בסיפא של הסעיף "המשרד יספק לחברה, על בסיס יומי, קובץ המפרט מידע בסיסי (כפי שניתן לקבל באתר רשם החברות ללא עלות) על כל החברות הרשומות במאגר המידע של הרשם, זאת על מנת לאפשר את מתן השירותים הנדרשים ללקוח.".</w:t>
            </w:r>
          </w:p>
        </w:tc>
        <w:tc>
          <w:tcPr>
            <w:tcW w:w="2977" w:type="dxa"/>
            <w:tcBorders>
              <w:top w:val="single" w:sz="4" w:space="0" w:color="auto"/>
              <w:left w:val="single" w:sz="4" w:space="0" w:color="auto"/>
              <w:bottom w:val="single" w:sz="4" w:space="0" w:color="auto"/>
              <w:right w:val="single" w:sz="4" w:space="0" w:color="auto"/>
            </w:tcBorders>
          </w:tcPr>
          <w:p w:rsidR="00122779" w:rsidRPr="001B1A58" w:rsidRDefault="001B1A58" w:rsidP="001B1A58">
            <w:pPr>
              <w:pStyle w:val="1"/>
              <w:numPr>
                <w:ilvl w:val="0"/>
                <w:numId w:val="0"/>
              </w:numPr>
              <w:spacing w:line="260" w:lineRule="atLeast"/>
              <w:ind w:left="23"/>
              <w:rPr>
                <w:rFonts w:ascii="David" w:hAnsi="David" w:cs="David"/>
                <w:sz w:val="20"/>
                <w:rtl/>
                <w:lang w:val="en-US"/>
              </w:rPr>
            </w:pPr>
            <w:r w:rsidRPr="001B1A58">
              <w:rPr>
                <w:rFonts w:ascii="David" w:hAnsi="David" w:cs="David" w:hint="cs"/>
                <w:sz w:val="20"/>
                <w:rtl/>
                <w:lang w:val="en-US"/>
              </w:rPr>
              <w:t xml:space="preserve">קיימת אפשרות חיפוש מידע בסיסי על חברות ללא תשלום באתר רשות התאגידים. כמו כן,  </w:t>
            </w:r>
            <w:r w:rsidR="00E73EB3" w:rsidRPr="001B1A58">
              <w:rPr>
                <w:rFonts w:ascii="David" w:hAnsi="David" w:cs="David" w:hint="cs"/>
                <w:sz w:val="20"/>
                <w:rtl/>
                <w:lang w:val="en-US"/>
              </w:rPr>
              <w:t>יש קובץ חופשי</w:t>
            </w:r>
            <w:r w:rsidRPr="001B1A58">
              <w:rPr>
                <w:rFonts w:ascii="David" w:hAnsi="David" w:cs="David" w:hint="cs"/>
                <w:sz w:val="20"/>
                <w:rtl/>
                <w:lang w:val="en-US"/>
              </w:rPr>
              <w:t xml:space="preserve"> לשימוש </w:t>
            </w:r>
            <w:r w:rsidR="00E73EB3" w:rsidRPr="001B1A58">
              <w:rPr>
                <w:rFonts w:ascii="David" w:hAnsi="David" w:cs="David" w:hint="cs"/>
                <w:sz w:val="20"/>
                <w:rtl/>
                <w:lang w:val="en-US"/>
              </w:rPr>
              <w:t>ולעיבוד</w:t>
            </w:r>
            <w:r w:rsidRPr="001B1A58">
              <w:rPr>
                <w:rFonts w:ascii="David" w:hAnsi="David" w:cs="David" w:hint="cs"/>
                <w:sz w:val="20"/>
                <w:rtl/>
                <w:lang w:val="en-US"/>
              </w:rPr>
              <w:t xml:space="preserve"> הציבור</w:t>
            </w:r>
            <w:r>
              <w:rPr>
                <w:rFonts w:ascii="David" w:hAnsi="David" w:cs="David" w:hint="cs"/>
                <w:sz w:val="20"/>
                <w:rtl/>
                <w:lang w:val="en-US"/>
              </w:rPr>
              <w:t xml:space="preserve"> באתר הממשלתי </w:t>
            </w:r>
            <w:proofErr w:type="spellStart"/>
            <w:r w:rsidR="00E73EB3" w:rsidRPr="001B1A58">
              <w:rPr>
                <w:rFonts w:ascii="David" w:hAnsi="David" w:cs="David" w:hint="cs"/>
                <w:sz w:val="20"/>
                <w:rtl/>
                <w:lang w:val="en-US"/>
              </w:rPr>
              <w:t>דטה.גוב</w:t>
            </w:r>
            <w:proofErr w:type="spellEnd"/>
            <w:r w:rsidRPr="001B1A58">
              <w:rPr>
                <w:rFonts w:ascii="David" w:hAnsi="David" w:cs="David" w:hint="cs"/>
                <w:sz w:val="20"/>
                <w:rtl/>
                <w:lang w:val="en-US"/>
              </w:rPr>
              <w:t xml:space="preserve">, הכולל מידע בסיסי על חברות והמתעדכן מידי שבוע. </w:t>
            </w:r>
            <w:r w:rsidR="00E73EB3" w:rsidRPr="001B1A58">
              <w:rPr>
                <w:rFonts w:ascii="David" w:hAnsi="David" w:cs="David" w:hint="cs"/>
                <w:sz w:val="20"/>
                <w:rtl/>
                <w:lang w:val="en-US"/>
              </w:rPr>
              <w:t xml:space="preserve"> </w:t>
            </w:r>
          </w:p>
          <w:p w:rsidR="00E73EB3" w:rsidRDefault="00CA49EA" w:rsidP="00CA49EA">
            <w:pPr>
              <w:pStyle w:val="1"/>
              <w:numPr>
                <w:ilvl w:val="0"/>
                <w:numId w:val="0"/>
              </w:numPr>
              <w:spacing w:line="260" w:lineRule="atLeast"/>
              <w:ind w:left="23"/>
              <w:rPr>
                <w:rFonts w:ascii="David" w:hAnsi="David" w:cs="David"/>
                <w:sz w:val="20"/>
                <w:rtl/>
                <w:lang w:val="en-US"/>
              </w:rPr>
            </w:pPr>
            <w:r>
              <w:rPr>
                <w:rFonts w:ascii="David" w:hAnsi="David" w:cs="David" w:hint="cs"/>
                <w:sz w:val="20"/>
                <w:rtl/>
                <w:lang w:val="en-US"/>
              </w:rPr>
              <w:t xml:space="preserve">המשרד יבחן אפשרות </w:t>
            </w:r>
            <w:r w:rsidR="008F0840">
              <w:rPr>
                <w:rFonts w:ascii="David" w:hAnsi="David" w:cs="David" w:hint="cs"/>
                <w:sz w:val="20"/>
                <w:rtl/>
                <w:lang w:val="en-US"/>
              </w:rPr>
              <w:t xml:space="preserve">לעדכן את המידע באתר </w:t>
            </w:r>
            <w:proofErr w:type="spellStart"/>
            <w:r w:rsidR="008F0840">
              <w:rPr>
                <w:rFonts w:ascii="David" w:hAnsi="David" w:cs="David" w:hint="cs"/>
                <w:sz w:val="20"/>
                <w:rtl/>
                <w:lang w:val="en-US"/>
              </w:rPr>
              <w:t>דטה.גוב</w:t>
            </w:r>
            <w:proofErr w:type="spellEnd"/>
            <w:r w:rsidR="008F0840">
              <w:rPr>
                <w:rFonts w:ascii="David" w:hAnsi="David" w:cs="David" w:hint="cs"/>
                <w:sz w:val="20"/>
                <w:rtl/>
                <w:lang w:val="en-US"/>
              </w:rPr>
              <w:t xml:space="preserve"> בתדירות גבוהה יותר. </w:t>
            </w:r>
          </w:p>
        </w:tc>
      </w:tr>
      <w:tr w:rsidR="00122779" w:rsidRPr="00291A81" w:rsidTr="00C50415">
        <w:trPr>
          <w:trHeight w:val="772"/>
        </w:trPr>
        <w:tc>
          <w:tcPr>
            <w:tcW w:w="848" w:type="dxa"/>
            <w:tcBorders>
              <w:top w:val="single" w:sz="4" w:space="0" w:color="auto"/>
              <w:left w:val="single" w:sz="4" w:space="0" w:color="auto"/>
              <w:bottom w:val="single" w:sz="4" w:space="0" w:color="auto"/>
              <w:right w:val="single" w:sz="4" w:space="0" w:color="auto"/>
            </w:tcBorders>
          </w:tcPr>
          <w:p w:rsidR="00122779" w:rsidRPr="004A50A2" w:rsidRDefault="00122779"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122779" w:rsidRDefault="00122779" w:rsidP="00C871F0">
            <w:pPr>
              <w:pStyle w:val="1"/>
              <w:numPr>
                <w:ilvl w:val="0"/>
                <w:numId w:val="0"/>
              </w:numPr>
              <w:spacing w:line="260" w:lineRule="atLeast"/>
              <w:ind w:left="113"/>
              <w:jc w:val="left"/>
              <w:rPr>
                <w:rFonts w:ascii="David" w:hAnsi="David" w:cs="David"/>
                <w:b/>
                <w:bCs/>
                <w:rtl/>
              </w:rPr>
            </w:pPr>
            <w:r>
              <w:rPr>
                <w:rFonts w:ascii="David" w:hAnsi="David" w:cs="David" w:hint="cs"/>
                <w:b/>
                <w:bCs/>
                <w:rtl/>
              </w:rPr>
              <w:t>סעיף 4.2.4.2 (פרק 4)</w:t>
            </w:r>
          </w:p>
        </w:tc>
        <w:tc>
          <w:tcPr>
            <w:tcW w:w="5529" w:type="dxa"/>
            <w:tcBorders>
              <w:top w:val="single" w:sz="4" w:space="0" w:color="auto"/>
              <w:left w:val="single" w:sz="4" w:space="0" w:color="auto"/>
              <w:bottom w:val="single" w:sz="4" w:space="0" w:color="auto"/>
              <w:right w:val="single" w:sz="4" w:space="0" w:color="auto"/>
            </w:tcBorders>
          </w:tcPr>
          <w:p w:rsidR="00122779" w:rsidRDefault="00122779" w:rsidP="00C871F0">
            <w:pPr>
              <w:pStyle w:val="1"/>
              <w:numPr>
                <w:ilvl w:val="0"/>
                <w:numId w:val="0"/>
              </w:numPr>
              <w:spacing w:line="260" w:lineRule="atLeast"/>
              <w:ind w:left="23"/>
              <w:rPr>
                <w:rFonts w:ascii="David" w:hAnsi="David" w:cs="David"/>
                <w:sz w:val="20"/>
                <w:rtl/>
                <w:lang w:val="en-US"/>
              </w:rPr>
            </w:pPr>
            <w:r>
              <w:rPr>
                <w:rFonts w:ascii="David" w:hAnsi="David" w:cs="David" w:hint="cs"/>
                <w:sz w:val="20"/>
                <w:rtl/>
                <w:lang w:val="en-US"/>
              </w:rPr>
              <w:t>צוין שמדובר בקובץ יומי ואח"כ כתוב שיועבר לספק לפי שיקול דעת. האם אין כאן סתירה?</w:t>
            </w:r>
          </w:p>
        </w:tc>
        <w:tc>
          <w:tcPr>
            <w:tcW w:w="2977" w:type="dxa"/>
            <w:tcBorders>
              <w:top w:val="single" w:sz="4" w:space="0" w:color="auto"/>
              <w:left w:val="single" w:sz="4" w:space="0" w:color="auto"/>
              <w:bottom w:val="single" w:sz="4" w:space="0" w:color="auto"/>
              <w:right w:val="single" w:sz="4" w:space="0" w:color="auto"/>
            </w:tcBorders>
          </w:tcPr>
          <w:p w:rsidR="00122779" w:rsidRDefault="00AB515F" w:rsidP="006C132C">
            <w:pPr>
              <w:pStyle w:val="1"/>
              <w:numPr>
                <w:ilvl w:val="0"/>
                <w:numId w:val="0"/>
              </w:numPr>
              <w:spacing w:line="260" w:lineRule="atLeast"/>
              <w:rPr>
                <w:rFonts w:ascii="David" w:hAnsi="David" w:cs="David"/>
                <w:sz w:val="20"/>
                <w:rtl/>
                <w:lang w:val="en-US"/>
              </w:rPr>
            </w:pPr>
            <w:r w:rsidRPr="003E2B5D">
              <w:rPr>
                <w:rFonts w:ascii="David" w:hAnsi="David" w:cs="David" w:hint="cs"/>
                <w:sz w:val="20"/>
                <w:rtl/>
                <w:lang w:val="en-US"/>
              </w:rPr>
              <w:t>יובהר כי בכל מקרה המידע יועבר על בסיס יומי. שיקול הדעת הוא לגבי האופן שהוא יימסר- האם כחלק מהגישה חופשית שתינתן לציבור או באופן ייעודי בממשק מול כל זוכה.</w:t>
            </w:r>
            <w:r>
              <w:rPr>
                <w:rFonts w:ascii="David" w:hAnsi="David" w:cs="David" w:hint="cs"/>
                <w:sz w:val="20"/>
                <w:rtl/>
                <w:lang w:val="en-US"/>
              </w:rPr>
              <w:t xml:space="preserve"> </w:t>
            </w:r>
          </w:p>
        </w:tc>
      </w:tr>
      <w:tr w:rsidR="00122779" w:rsidRPr="00291A81" w:rsidTr="00C50415">
        <w:tc>
          <w:tcPr>
            <w:tcW w:w="848" w:type="dxa"/>
            <w:tcBorders>
              <w:top w:val="single" w:sz="4" w:space="0" w:color="auto"/>
              <w:left w:val="single" w:sz="4" w:space="0" w:color="auto"/>
              <w:bottom w:val="single" w:sz="4" w:space="0" w:color="auto"/>
              <w:right w:val="single" w:sz="4" w:space="0" w:color="auto"/>
            </w:tcBorders>
          </w:tcPr>
          <w:p w:rsidR="00122779" w:rsidRPr="004A50A2" w:rsidRDefault="00122779"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122779" w:rsidRPr="00E262D2" w:rsidRDefault="00122779" w:rsidP="00C871F0">
            <w:pPr>
              <w:pStyle w:val="1"/>
              <w:numPr>
                <w:ilvl w:val="0"/>
                <w:numId w:val="0"/>
              </w:numPr>
              <w:spacing w:line="260" w:lineRule="atLeast"/>
              <w:ind w:left="113"/>
              <w:jc w:val="left"/>
              <w:rPr>
                <w:rFonts w:ascii="David" w:hAnsi="David" w:cs="David"/>
                <w:b/>
                <w:bCs/>
                <w:rtl/>
              </w:rPr>
            </w:pPr>
            <w:r w:rsidRPr="00E262D2">
              <w:rPr>
                <w:rFonts w:ascii="David" w:hAnsi="David" w:cs="David" w:hint="cs"/>
                <w:b/>
                <w:bCs/>
                <w:rtl/>
              </w:rPr>
              <w:t>סעיף 4.3.22, 4.3.23(במכרז)</w:t>
            </w:r>
          </w:p>
        </w:tc>
        <w:tc>
          <w:tcPr>
            <w:tcW w:w="5529" w:type="dxa"/>
            <w:tcBorders>
              <w:top w:val="single" w:sz="4" w:space="0" w:color="auto"/>
              <w:left w:val="single" w:sz="4" w:space="0" w:color="auto"/>
              <w:bottom w:val="single" w:sz="4" w:space="0" w:color="auto"/>
              <w:right w:val="single" w:sz="4" w:space="0" w:color="auto"/>
            </w:tcBorders>
          </w:tcPr>
          <w:p w:rsidR="00122779" w:rsidRPr="00E262D2" w:rsidRDefault="00122779" w:rsidP="00C871F0">
            <w:pPr>
              <w:pStyle w:val="1"/>
              <w:numPr>
                <w:ilvl w:val="0"/>
                <w:numId w:val="0"/>
              </w:numPr>
              <w:spacing w:line="260" w:lineRule="atLeast"/>
              <w:ind w:left="23"/>
              <w:rPr>
                <w:rFonts w:ascii="David" w:hAnsi="David" w:cs="David"/>
                <w:sz w:val="20"/>
                <w:rtl/>
                <w:lang w:val="en-US"/>
              </w:rPr>
            </w:pPr>
            <w:r w:rsidRPr="00E262D2">
              <w:rPr>
                <w:rFonts w:ascii="David" w:hAnsi="David" w:cs="David" w:hint="cs"/>
                <w:sz w:val="20"/>
                <w:rtl/>
                <w:lang w:val="en-US"/>
              </w:rPr>
              <w:t xml:space="preserve">יש למחוק את המילים "נוצר אצלו" על מנת לאפשר שמירת רישומים אודות דוחות שהוזמנו, תמורה שנתקבלה </w:t>
            </w:r>
            <w:proofErr w:type="spellStart"/>
            <w:r w:rsidRPr="00E262D2">
              <w:rPr>
                <w:rFonts w:ascii="David" w:hAnsi="David" w:cs="David" w:hint="cs"/>
                <w:sz w:val="20"/>
                <w:rtl/>
                <w:lang w:val="en-US"/>
              </w:rPr>
              <w:t>וכו</w:t>
            </w:r>
            <w:proofErr w:type="spellEnd"/>
            <w:r w:rsidRPr="00E262D2">
              <w:rPr>
                <w:rFonts w:ascii="David" w:hAnsi="David" w:cs="David" w:hint="cs"/>
                <w:sz w:val="20"/>
                <w:rtl/>
                <w:lang w:val="en-US"/>
              </w:rPr>
              <w:t>'.</w:t>
            </w:r>
          </w:p>
        </w:tc>
        <w:tc>
          <w:tcPr>
            <w:tcW w:w="2977" w:type="dxa"/>
            <w:tcBorders>
              <w:top w:val="single" w:sz="4" w:space="0" w:color="auto"/>
              <w:left w:val="single" w:sz="4" w:space="0" w:color="auto"/>
              <w:bottom w:val="single" w:sz="4" w:space="0" w:color="auto"/>
              <w:right w:val="single" w:sz="4" w:space="0" w:color="auto"/>
            </w:tcBorders>
          </w:tcPr>
          <w:p w:rsidR="00122779" w:rsidRPr="00E262D2" w:rsidRDefault="00036BBC" w:rsidP="00036BBC">
            <w:pPr>
              <w:pStyle w:val="1"/>
              <w:numPr>
                <w:ilvl w:val="0"/>
                <w:numId w:val="0"/>
              </w:numPr>
              <w:spacing w:line="260" w:lineRule="atLeast"/>
              <w:ind w:left="23"/>
              <w:rPr>
                <w:rFonts w:ascii="David" w:hAnsi="David" w:cs="David"/>
                <w:sz w:val="20"/>
                <w:rtl/>
                <w:lang w:val="en-US"/>
              </w:rPr>
            </w:pPr>
            <w:r w:rsidRPr="00E262D2">
              <w:rPr>
                <w:rFonts w:ascii="David" w:hAnsi="David" w:cs="David" w:hint="cs"/>
                <w:sz w:val="20"/>
                <w:rtl/>
                <w:lang w:val="en-US"/>
              </w:rPr>
              <w:t xml:space="preserve">אופן שמירת המידע יהיה בהתאם לאמור בסעיף 4.3.21. </w:t>
            </w:r>
          </w:p>
        </w:tc>
      </w:tr>
      <w:tr w:rsidR="00542A50" w:rsidRPr="00291A81" w:rsidTr="00C50415">
        <w:tc>
          <w:tcPr>
            <w:tcW w:w="848" w:type="dxa"/>
            <w:tcBorders>
              <w:top w:val="single" w:sz="4" w:space="0" w:color="auto"/>
              <w:left w:val="single" w:sz="4" w:space="0" w:color="auto"/>
              <w:bottom w:val="single" w:sz="4" w:space="0" w:color="auto"/>
              <w:right w:val="single" w:sz="4" w:space="0" w:color="auto"/>
            </w:tcBorders>
          </w:tcPr>
          <w:p w:rsidR="00542A50" w:rsidRPr="004A50A2" w:rsidRDefault="00542A50" w:rsidP="00E973EA">
            <w:pPr>
              <w:pStyle w:val="2"/>
              <w:numPr>
                <w:ilvl w:val="0"/>
                <w:numId w:val="2"/>
              </w:numPr>
              <w:spacing w:line="260" w:lineRule="atLeast"/>
              <w:jc w:val="left"/>
              <w:rPr>
                <w:rFonts w:ascii="David" w:hAnsi="David" w:cs="David"/>
                <w:b/>
                <w:bCs/>
                <w:rtl/>
                <w:lang w:val="en-US"/>
              </w:rPr>
            </w:pPr>
            <w:r>
              <w:rPr>
                <w:rFonts w:ascii="David" w:hAnsi="David" w:cs="David" w:hint="cs"/>
                <w:b/>
                <w:bCs/>
                <w:rtl/>
                <w:lang w:val="en-US"/>
              </w:rPr>
              <w:t>ס</w:t>
            </w:r>
          </w:p>
        </w:tc>
        <w:tc>
          <w:tcPr>
            <w:tcW w:w="169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ind w:left="113"/>
              <w:jc w:val="left"/>
              <w:rPr>
                <w:rFonts w:ascii="David" w:hAnsi="David" w:cs="David"/>
                <w:b/>
                <w:bCs/>
                <w:rtl/>
              </w:rPr>
            </w:pPr>
            <w:r>
              <w:rPr>
                <w:rFonts w:ascii="David" w:hAnsi="David" w:cs="David" w:hint="cs"/>
                <w:b/>
                <w:bCs/>
                <w:rtl/>
              </w:rPr>
              <w:t>סעיף 4.4.2 (פרק 4)</w:t>
            </w:r>
          </w:p>
        </w:tc>
        <w:tc>
          <w:tcPr>
            <w:tcW w:w="552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ind w:left="23"/>
              <w:rPr>
                <w:rFonts w:ascii="David" w:hAnsi="David" w:cs="David"/>
                <w:sz w:val="20"/>
                <w:rtl/>
                <w:lang w:val="en-US"/>
              </w:rPr>
            </w:pPr>
            <w:r>
              <w:rPr>
                <w:rFonts w:ascii="David" w:hAnsi="David" w:cs="David" w:hint="cs"/>
                <w:sz w:val="20"/>
                <w:rtl/>
                <w:lang w:val="en-US"/>
              </w:rPr>
              <w:t>האם התשלום בגין חיפוש הפוך הינו 5 ₪ + מע"מ או אין מע"מ כמו אגרה?</w:t>
            </w:r>
          </w:p>
        </w:tc>
        <w:tc>
          <w:tcPr>
            <w:tcW w:w="2977" w:type="dxa"/>
            <w:tcBorders>
              <w:top w:val="single" w:sz="4" w:space="0" w:color="auto"/>
              <w:left w:val="single" w:sz="4" w:space="0" w:color="auto"/>
              <w:bottom w:val="single" w:sz="4" w:space="0" w:color="auto"/>
              <w:right w:val="single" w:sz="4" w:space="0" w:color="auto"/>
            </w:tcBorders>
          </w:tcPr>
          <w:p w:rsidR="00542A50" w:rsidRDefault="00542A50" w:rsidP="007A08A2">
            <w:pPr>
              <w:pStyle w:val="1"/>
              <w:numPr>
                <w:ilvl w:val="0"/>
                <w:numId w:val="0"/>
              </w:numPr>
              <w:spacing w:line="260" w:lineRule="atLeast"/>
              <w:ind w:left="23"/>
              <w:rPr>
                <w:rFonts w:ascii="David" w:hAnsi="David" w:cs="David"/>
                <w:sz w:val="20"/>
                <w:rtl/>
                <w:lang w:val="en-US"/>
              </w:rPr>
            </w:pPr>
            <w:r>
              <w:rPr>
                <w:rFonts w:ascii="David" w:hAnsi="David" w:cs="David" w:hint="cs"/>
                <w:sz w:val="20"/>
                <w:rtl/>
                <w:lang w:val="en-US"/>
              </w:rPr>
              <w:t xml:space="preserve">ההעברה למשרד הינה בסך 5 ₪ </w:t>
            </w:r>
            <w:r w:rsidR="007A08A2">
              <w:rPr>
                <w:rFonts w:ascii="David" w:hAnsi="David" w:cs="David" w:hint="cs"/>
                <w:sz w:val="20"/>
                <w:rtl/>
                <w:lang w:val="en-US"/>
              </w:rPr>
              <w:t>(הסכום כולל בתוכו מע"מ)</w:t>
            </w:r>
            <w:r>
              <w:rPr>
                <w:rFonts w:ascii="David" w:hAnsi="David" w:cs="David" w:hint="cs"/>
                <w:sz w:val="20"/>
                <w:rtl/>
                <w:lang w:val="en-US"/>
              </w:rPr>
              <w:t xml:space="preserve"> מע"מ.</w:t>
            </w:r>
          </w:p>
        </w:tc>
      </w:tr>
      <w:tr w:rsidR="00542A50" w:rsidRPr="00291A81" w:rsidTr="00C50415">
        <w:tc>
          <w:tcPr>
            <w:tcW w:w="848" w:type="dxa"/>
            <w:tcBorders>
              <w:top w:val="single" w:sz="4" w:space="0" w:color="auto"/>
              <w:left w:val="single" w:sz="4" w:space="0" w:color="auto"/>
              <w:bottom w:val="single" w:sz="4" w:space="0" w:color="auto"/>
              <w:right w:val="single" w:sz="4" w:space="0" w:color="auto"/>
            </w:tcBorders>
          </w:tcPr>
          <w:p w:rsidR="00542A50" w:rsidRDefault="00542A50" w:rsidP="00E973EA">
            <w:pPr>
              <w:pStyle w:val="2"/>
              <w:numPr>
                <w:ilvl w:val="0"/>
                <w:numId w:val="2"/>
              </w:numPr>
              <w:spacing w:line="260" w:lineRule="atLeast"/>
              <w:jc w:val="left"/>
              <w:rPr>
                <w:rFonts w:ascii="David" w:hAnsi="David" w:cs="David"/>
                <w:b/>
                <w:bCs/>
                <w:rtl/>
                <w:lang w:val="en-US"/>
              </w:rPr>
            </w:pPr>
            <w:r>
              <w:rPr>
                <w:rFonts w:ascii="David" w:hAnsi="David" w:cs="David" w:hint="cs"/>
                <w:b/>
                <w:bCs/>
                <w:rtl/>
                <w:lang w:val="en-US"/>
              </w:rPr>
              <w:t>ס</w:t>
            </w:r>
          </w:p>
        </w:tc>
        <w:tc>
          <w:tcPr>
            <w:tcW w:w="169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ind w:left="113"/>
              <w:jc w:val="left"/>
              <w:rPr>
                <w:rFonts w:ascii="David" w:hAnsi="David" w:cs="David"/>
                <w:b/>
                <w:bCs/>
                <w:rtl/>
              </w:rPr>
            </w:pPr>
            <w:r>
              <w:rPr>
                <w:rFonts w:ascii="David" w:hAnsi="David" w:cs="David" w:hint="cs"/>
                <w:b/>
                <w:bCs/>
                <w:rtl/>
              </w:rPr>
              <w:t>סעיף 4.4.4 (פרק 4)</w:t>
            </w:r>
          </w:p>
        </w:tc>
        <w:tc>
          <w:tcPr>
            <w:tcW w:w="5529" w:type="dxa"/>
            <w:tcBorders>
              <w:top w:val="single" w:sz="4" w:space="0" w:color="auto"/>
              <w:left w:val="single" w:sz="4" w:space="0" w:color="auto"/>
              <w:bottom w:val="single" w:sz="4" w:space="0" w:color="auto"/>
              <w:right w:val="single" w:sz="4" w:space="0" w:color="auto"/>
            </w:tcBorders>
          </w:tcPr>
          <w:p w:rsidR="00542A50" w:rsidRPr="00122779" w:rsidRDefault="00542A50" w:rsidP="00C871F0">
            <w:pPr>
              <w:pStyle w:val="1"/>
              <w:numPr>
                <w:ilvl w:val="0"/>
                <w:numId w:val="0"/>
              </w:numPr>
              <w:spacing w:line="260" w:lineRule="atLeast"/>
              <w:ind w:left="23"/>
              <w:rPr>
                <w:rFonts w:ascii="David" w:hAnsi="David" w:cs="David"/>
                <w:sz w:val="20"/>
                <w:rtl/>
                <w:lang w:val="en-US"/>
              </w:rPr>
            </w:pPr>
            <w:r w:rsidRPr="00135D6C">
              <w:rPr>
                <w:rFonts w:ascii="David" w:hAnsi="David" w:cs="David"/>
                <w:sz w:val="20"/>
                <w:rtl/>
                <w:lang w:val="en-US"/>
              </w:rPr>
              <w:t>על פי הסעיף הספק ישלם למשרד בכל מקרה גם אם לא יגבה תשלום מהלקוח. עם זאת בסעיף 4.2.6 הובהר כי הספק יעמיד לזכות המשרד חשבון לקוח ללא תשלום. לאור זאת, אם המשרד ישתמש בחשבון הלקוח שלו, האם הספק ישלם למשרד אך לא יגבה מהמשרד תשלום כלשהו?</w:t>
            </w:r>
            <w:r>
              <w:rPr>
                <w:rFonts w:ascii="David" w:hAnsi="David" w:cs="David" w:hint="cs"/>
                <w:sz w:val="20"/>
                <w:rtl/>
                <w:lang w:val="en-US"/>
              </w:rPr>
              <w:t xml:space="preserve"> </w:t>
            </w:r>
          </w:p>
        </w:tc>
        <w:tc>
          <w:tcPr>
            <w:tcW w:w="2977" w:type="dxa"/>
            <w:tcBorders>
              <w:top w:val="single" w:sz="4" w:space="0" w:color="auto"/>
              <w:left w:val="single" w:sz="4" w:space="0" w:color="auto"/>
              <w:bottom w:val="single" w:sz="4" w:space="0" w:color="auto"/>
              <w:right w:val="single" w:sz="4" w:space="0" w:color="auto"/>
            </w:tcBorders>
          </w:tcPr>
          <w:p w:rsidR="00542A50" w:rsidRDefault="00590FAD" w:rsidP="00590FAD">
            <w:pPr>
              <w:pStyle w:val="1"/>
              <w:numPr>
                <w:ilvl w:val="0"/>
                <w:numId w:val="0"/>
              </w:numPr>
              <w:spacing w:line="260" w:lineRule="atLeast"/>
              <w:ind w:left="23"/>
              <w:rPr>
                <w:rFonts w:ascii="David" w:hAnsi="David" w:cs="David"/>
                <w:sz w:val="20"/>
                <w:rtl/>
                <w:lang w:val="en-US"/>
              </w:rPr>
            </w:pPr>
            <w:r>
              <w:rPr>
                <w:rFonts w:ascii="David" w:hAnsi="David" w:cs="David" w:hint="cs"/>
                <w:sz w:val="20"/>
                <w:rtl/>
                <w:lang w:val="en-US"/>
              </w:rPr>
              <w:t xml:space="preserve">ר' תשובה לשאלת הבהרה 8. </w:t>
            </w:r>
            <w:r w:rsidR="00542A50" w:rsidRPr="00542A50">
              <w:rPr>
                <w:rFonts w:ascii="David" w:hAnsi="David" w:cs="David" w:hint="cs"/>
                <w:sz w:val="20"/>
                <w:rtl/>
                <w:lang w:val="en-US"/>
              </w:rPr>
              <w:t>בנסיבות אלו לא יועבר תשלום למשרד.</w:t>
            </w:r>
            <w:r w:rsidR="00542A50">
              <w:rPr>
                <w:rFonts w:ascii="David" w:hAnsi="David" w:cs="David" w:hint="cs"/>
                <w:sz w:val="20"/>
                <w:rtl/>
                <w:lang w:val="en-US"/>
              </w:rPr>
              <w:t xml:space="preserve"> </w:t>
            </w:r>
          </w:p>
        </w:tc>
      </w:tr>
      <w:tr w:rsidR="00542A50" w:rsidRPr="00291A81" w:rsidTr="00C50415">
        <w:tc>
          <w:tcPr>
            <w:tcW w:w="848" w:type="dxa"/>
            <w:tcBorders>
              <w:top w:val="single" w:sz="4" w:space="0" w:color="auto"/>
              <w:left w:val="single" w:sz="4" w:space="0" w:color="auto"/>
              <w:bottom w:val="single" w:sz="4" w:space="0" w:color="auto"/>
              <w:right w:val="single" w:sz="4" w:space="0" w:color="auto"/>
            </w:tcBorders>
          </w:tcPr>
          <w:p w:rsidR="00542A50" w:rsidRDefault="00542A50"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ind w:left="113"/>
              <w:jc w:val="left"/>
              <w:rPr>
                <w:rFonts w:ascii="David" w:hAnsi="David" w:cs="David"/>
                <w:b/>
                <w:bCs/>
                <w:rtl/>
              </w:rPr>
            </w:pPr>
            <w:r>
              <w:rPr>
                <w:rFonts w:ascii="David" w:hAnsi="David" w:cs="David" w:hint="cs"/>
                <w:b/>
                <w:bCs/>
                <w:rtl/>
              </w:rPr>
              <w:t>סעיף 4.4.5 (פרק 4)</w:t>
            </w:r>
          </w:p>
        </w:tc>
        <w:tc>
          <w:tcPr>
            <w:tcW w:w="5529" w:type="dxa"/>
            <w:tcBorders>
              <w:top w:val="single" w:sz="4" w:space="0" w:color="auto"/>
              <w:left w:val="single" w:sz="4" w:space="0" w:color="auto"/>
              <w:bottom w:val="single" w:sz="4" w:space="0" w:color="auto"/>
              <w:right w:val="single" w:sz="4" w:space="0" w:color="auto"/>
            </w:tcBorders>
          </w:tcPr>
          <w:p w:rsidR="00542A50" w:rsidRPr="00135D6C" w:rsidRDefault="00542A50" w:rsidP="00122779">
            <w:pPr>
              <w:pStyle w:val="NormalWeb"/>
              <w:bidi/>
              <w:spacing w:before="0" w:beforeAutospacing="0" w:after="0" w:afterAutospacing="0"/>
              <w:rPr>
                <w:rFonts w:ascii="David" w:eastAsia="Times New Roman" w:hAnsi="David" w:cs="David"/>
                <w:color w:val="000000"/>
                <w:sz w:val="20"/>
                <w:lang w:eastAsia="he-IL"/>
              </w:rPr>
            </w:pPr>
            <w:r w:rsidRPr="00135D6C">
              <w:rPr>
                <w:rFonts w:ascii="David" w:eastAsia="Times New Roman" w:hAnsi="David" w:cs="David" w:hint="cs"/>
                <w:color w:val="000000"/>
                <w:sz w:val="20"/>
                <w:rtl/>
                <w:lang w:eastAsia="he-IL"/>
              </w:rPr>
              <w:t>האם התעריף המקסימלי לחיפוש הפוך (10 ש"ח) כולל מע"מ?</w:t>
            </w:r>
          </w:p>
          <w:p w:rsidR="00542A50" w:rsidRPr="00135D6C" w:rsidRDefault="00542A50" w:rsidP="00C871F0">
            <w:pPr>
              <w:pStyle w:val="1"/>
              <w:numPr>
                <w:ilvl w:val="0"/>
                <w:numId w:val="0"/>
              </w:numPr>
              <w:spacing w:line="260" w:lineRule="atLeast"/>
              <w:ind w:left="23"/>
              <w:rPr>
                <w:rFonts w:ascii="David" w:hAnsi="David" w:cs="David"/>
                <w:sz w:val="20"/>
                <w:rtl/>
                <w:lang w:val="en-US"/>
              </w:rPr>
            </w:pPr>
          </w:p>
        </w:tc>
        <w:tc>
          <w:tcPr>
            <w:tcW w:w="2977" w:type="dxa"/>
            <w:tcBorders>
              <w:top w:val="single" w:sz="4" w:space="0" w:color="auto"/>
              <w:left w:val="single" w:sz="4" w:space="0" w:color="auto"/>
              <w:bottom w:val="single" w:sz="4" w:space="0" w:color="auto"/>
              <w:right w:val="single" w:sz="4" w:space="0" w:color="auto"/>
            </w:tcBorders>
          </w:tcPr>
          <w:p w:rsidR="00542A50" w:rsidRDefault="00542A50" w:rsidP="00542A50">
            <w:pPr>
              <w:pStyle w:val="1"/>
              <w:numPr>
                <w:ilvl w:val="0"/>
                <w:numId w:val="0"/>
              </w:numPr>
              <w:spacing w:line="260" w:lineRule="atLeast"/>
              <w:ind w:left="23"/>
              <w:rPr>
                <w:rFonts w:ascii="David" w:hAnsi="David" w:cs="David"/>
                <w:sz w:val="20"/>
                <w:rtl/>
                <w:lang w:val="en-US"/>
              </w:rPr>
            </w:pPr>
            <w:r>
              <w:rPr>
                <w:rFonts w:ascii="David" w:hAnsi="David" w:cs="David" w:hint="cs"/>
                <w:sz w:val="20"/>
                <w:rtl/>
                <w:lang w:val="en-US"/>
              </w:rPr>
              <w:t>התעריף המקסימלי לחיפוש הפוך הינו 10 ₪ בתוספת מע"מ</w:t>
            </w:r>
          </w:p>
        </w:tc>
      </w:tr>
      <w:tr w:rsidR="00542A50" w:rsidRPr="00291A81" w:rsidTr="00C50415">
        <w:tc>
          <w:tcPr>
            <w:tcW w:w="848" w:type="dxa"/>
            <w:tcBorders>
              <w:top w:val="single" w:sz="4" w:space="0" w:color="auto"/>
              <w:left w:val="single" w:sz="4" w:space="0" w:color="auto"/>
              <w:bottom w:val="single" w:sz="4" w:space="0" w:color="auto"/>
              <w:right w:val="single" w:sz="4" w:space="0" w:color="auto"/>
            </w:tcBorders>
          </w:tcPr>
          <w:p w:rsidR="00542A50" w:rsidRDefault="00542A50"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ind w:left="113"/>
              <w:jc w:val="left"/>
              <w:rPr>
                <w:rFonts w:ascii="David" w:hAnsi="David" w:cs="David"/>
                <w:b/>
                <w:bCs/>
                <w:rtl/>
              </w:rPr>
            </w:pPr>
            <w:r>
              <w:rPr>
                <w:rFonts w:ascii="David" w:hAnsi="David" w:cs="David" w:hint="cs"/>
                <w:b/>
                <w:bCs/>
                <w:rtl/>
              </w:rPr>
              <w:t>סעיף 4.4.5.2 (פרק 4)</w:t>
            </w:r>
          </w:p>
        </w:tc>
        <w:tc>
          <w:tcPr>
            <w:tcW w:w="552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ind w:left="23"/>
              <w:rPr>
                <w:rFonts w:ascii="David" w:hAnsi="David" w:cs="David"/>
                <w:sz w:val="20"/>
                <w:rtl/>
                <w:lang w:val="en-US"/>
              </w:rPr>
            </w:pPr>
            <w:r>
              <w:rPr>
                <w:rFonts w:ascii="David" w:hAnsi="David" w:cs="David" w:hint="cs"/>
                <w:sz w:val="20"/>
                <w:rtl/>
                <w:lang w:val="en-US"/>
              </w:rPr>
              <w:t>האם התשלום בגין חיפוש הפוך הינו 10 ₪ + מע"מ או אין מע"מ כמו אגרה?</w:t>
            </w:r>
          </w:p>
        </w:tc>
        <w:tc>
          <w:tcPr>
            <w:tcW w:w="2977" w:type="dxa"/>
            <w:tcBorders>
              <w:top w:val="single" w:sz="4" w:space="0" w:color="auto"/>
              <w:left w:val="single" w:sz="4" w:space="0" w:color="auto"/>
              <w:bottom w:val="single" w:sz="4" w:space="0" w:color="auto"/>
              <w:right w:val="single" w:sz="4" w:space="0" w:color="auto"/>
            </w:tcBorders>
          </w:tcPr>
          <w:p w:rsidR="00542A50" w:rsidRDefault="00590FAD" w:rsidP="007A08A2">
            <w:pPr>
              <w:pStyle w:val="1"/>
              <w:numPr>
                <w:ilvl w:val="0"/>
                <w:numId w:val="0"/>
              </w:numPr>
              <w:spacing w:line="260" w:lineRule="atLeast"/>
              <w:ind w:left="23"/>
              <w:rPr>
                <w:rFonts w:ascii="David" w:hAnsi="David" w:cs="David"/>
                <w:sz w:val="20"/>
                <w:rtl/>
                <w:lang w:val="en-US"/>
              </w:rPr>
            </w:pPr>
            <w:r>
              <w:rPr>
                <w:rFonts w:ascii="David" w:hAnsi="David" w:cs="David" w:hint="cs"/>
                <w:sz w:val="20"/>
                <w:rtl/>
                <w:lang w:val="en-US"/>
              </w:rPr>
              <w:t xml:space="preserve">ר' תשובה לשאלת הבהרה </w:t>
            </w:r>
            <w:r w:rsidR="007A08A2">
              <w:rPr>
                <w:rFonts w:ascii="David" w:hAnsi="David" w:cs="David" w:hint="cs"/>
                <w:sz w:val="20"/>
                <w:rtl/>
                <w:lang w:val="en-US"/>
              </w:rPr>
              <w:t>24</w:t>
            </w:r>
            <w:r>
              <w:rPr>
                <w:rFonts w:ascii="David" w:hAnsi="David" w:cs="David" w:hint="cs"/>
                <w:sz w:val="20"/>
                <w:rtl/>
                <w:lang w:val="en-US"/>
              </w:rPr>
              <w:t xml:space="preserve">. </w:t>
            </w:r>
          </w:p>
        </w:tc>
      </w:tr>
      <w:tr w:rsidR="00542A50" w:rsidRPr="00291A81" w:rsidTr="00C50415">
        <w:tc>
          <w:tcPr>
            <w:tcW w:w="848" w:type="dxa"/>
            <w:tcBorders>
              <w:top w:val="single" w:sz="4" w:space="0" w:color="auto"/>
              <w:left w:val="single" w:sz="4" w:space="0" w:color="auto"/>
              <w:bottom w:val="single" w:sz="4" w:space="0" w:color="auto"/>
              <w:right w:val="single" w:sz="4" w:space="0" w:color="auto"/>
            </w:tcBorders>
          </w:tcPr>
          <w:p w:rsidR="00542A50" w:rsidRDefault="00542A50"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ind w:left="113"/>
              <w:jc w:val="left"/>
              <w:rPr>
                <w:rFonts w:ascii="David" w:hAnsi="David" w:cs="David"/>
                <w:b/>
                <w:bCs/>
                <w:rtl/>
              </w:rPr>
            </w:pPr>
            <w:r>
              <w:rPr>
                <w:rFonts w:ascii="David" w:hAnsi="David" w:cs="David" w:hint="cs"/>
                <w:b/>
                <w:bCs/>
                <w:rtl/>
              </w:rPr>
              <w:t>סעיף 4.4.5.2 (פרק 4)</w:t>
            </w:r>
          </w:p>
        </w:tc>
        <w:tc>
          <w:tcPr>
            <w:tcW w:w="5529" w:type="dxa"/>
            <w:tcBorders>
              <w:top w:val="single" w:sz="4" w:space="0" w:color="auto"/>
              <w:left w:val="single" w:sz="4" w:space="0" w:color="auto"/>
              <w:bottom w:val="single" w:sz="4" w:space="0" w:color="auto"/>
              <w:right w:val="single" w:sz="4" w:space="0" w:color="auto"/>
            </w:tcBorders>
          </w:tcPr>
          <w:p w:rsidR="00542A50" w:rsidRPr="00590FAD" w:rsidRDefault="00542A50" w:rsidP="00C871F0">
            <w:pPr>
              <w:pStyle w:val="1"/>
              <w:numPr>
                <w:ilvl w:val="0"/>
                <w:numId w:val="0"/>
              </w:numPr>
              <w:spacing w:line="260" w:lineRule="atLeast"/>
              <w:ind w:left="23"/>
              <w:rPr>
                <w:rFonts w:ascii="David" w:hAnsi="David" w:cs="David"/>
                <w:sz w:val="20"/>
                <w:rtl/>
                <w:lang w:val="en-US"/>
              </w:rPr>
            </w:pPr>
            <w:r w:rsidRPr="00590FAD">
              <w:rPr>
                <w:rFonts w:ascii="David" w:hAnsi="David" w:cs="David" w:hint="cs"/>
                <w:sz w:val="20"/>
                <w:rtl/>
                <w:lang w:val="en-US"/>
              </w:rPr>
              <w:t>האם 10 ₪ כולל כבר את ה-5 ₪ אגרה?</w:t>
            </w:r>
          </w:p>
        </w:tc>
        <w:tc>
          <w:tcPr>
            <w:tcW w:w="2977" w:type="dxa"/>
            <w:tcBorders>
              <w:top w:val="single" w:sz="4" w:space="0" w:color="auto"/>
              <w:left w:val="single" w:sz="4" w:space="0" w:color="auto"/>
              <w:bottom w:val="single" w:sz="4" w:space="0" w:color="auto"/>
              <w:right w:val="single" w:sz="4" w:space="0" w:color="auto"/>
            </w:tcBorders>
          </w:tcPr>
          <w:p w:rsidR="00542A50" w:rsidRPr="00590FAD" w:rsidRDefault="007A08A2" w:rsidP="00DC00A1">
            <w:pPr>
              <w:pStyle w:val="1"/>
              <w:numPr>
                <w:ilvl w:val="0"/>
                <w:numId w:val="0"/>
              </w:numPr>
              <w:spacing w:line="260" w:lineRule="atLeast"/>
              <w:ind w:left="23"/>
              <w:rPr>
                <w:rFonts w:ascii="David" w:hAnsi="David" w:cs="David"/>
                <w:sz w:val="20"/>
                <w:rtl/>
                <w:lang w:val="en-US"/>
              </w:rPr>
            </w:pPr>
            <w:r>
              <w:rPr>
                <w:rFonts w:ascii="David" w:hAnsi="David" w:cs="David" w:hint="cs"/>
                <w:sz w:val="20"/>
                <w:rtl/>
                <w:lang w:val="en-US"/>
              </w:rPr>
              <w:t xml:space="preserve">לא מדובר באגרה. הסכום הנו </w:t>
            </w:r>
            <w:r w:rsidRPr="00590FAD">
              <w:rPr>
                <w:rFonts w:ascii="David" w:hAnsi="David" w:cs="David" w:hint="cs"/>
                <w:sz w:val="20"/>
                <w:rtl/>
                <w:lang w:val="en-US"/>
              </w:rPr>
              <w:t>5</w:t>
            </w:r>
            <w:r w:rsidR="00542A50" w:rsidRPr="00590FAD">
              <w:rPr>
                <w:rFonts w:ascii="David" w:hAnsi="David" w:cs="David" w:hint="cs"/>
                <w:sz w:val="20"/>
                <w:rtl/>
                <w:lang w:val="en-US"/>
              </w:rPr>
              <w:t xml:space="preserve"> ₪ </w:t>
            </w:r>
            <w:r>
              <w:rPr>
                <w:rFonts w:ascii="David" w:hAnsi="David" w:cs="David" w:hint="cs"/>
                <w:sz w:val="20"/>
                <w:rtl/>
                <w:lang w:val="en-US"/>
              </w:rPr>
              <w:t xml:space="preserve">(כולל במע"מ בתוכו) </w:t>
            </w:r>
            <w:r w:rsidR="00542A50" w:rsidRPr="00590FAD">
              <w:rPr>
                <w:rFonts w:ascii="David" w:hAnsi="David" w:cs="David" w:hint="cs"/>
                <w:sz w:val="20"/>
                <w:rtl/>
                <w:lang w:val="en-US"/>
              </w:rPr>
              <w:t xml:space="preserve">תשלום למשרד עבור שאילתת חיפוש הפוך, 10₪ בתוספת מע"מ - הסכום המקסימלי שניתן לגבות מהלקוח על אותו מידע. כלומר לא ניתן לגבות מהלקוח יותר מ- </w:t>
            </w:r>
            <w:r w:rsidR="00542A50" w:rsidRPr="00590FAD">
              <w:rPr>
                <w:rFonts w:ascii="David" w:hAnsi="David" w:cs="David" w:hint="cs"/>
                <w:sz w:val="20"/>
                <w:rtl/>
                <w:lang w:val="en-US"/>
              </w:rPr>
              <w:lastRenderedPageBreak/>
              <w:t xml:space="preserve">10 ₪ בתוספת מע"מ עבור השירות ויש להעביר בגין השירות 5 ₪ </w:t>
            </w:r>
            <w:r>
              <w:rPr>
                <w:rFonts w:ascii="David" w:hAnsi="David" w:cs="David" w:hint="cs"/>
                <w:sz w:val="20"/>
                <w:rtl/>
                <w:lang w:val="en-US"/>
              </w:rPr>
              <w:t>(כולל מע"</w:t>
            </w:r>
            <w:r>
              <w:rPr>
                <w:rFonts w:asciiTheme="minorHAnsi" w:hAnsiTheme="minorHAnsi" w:cs="David" w:hint="cs"/>
                <w:sz w:val="20"/>
                <w:rtl/>
                <w:lang w:val="en-US"/>
              </w:rPr>
              <w:t xml:space="preserve">מ) </w:t>
            </w:r>
            <w:r w:rsidR="00542A50" w:rsidRPr="00590FAD">
              <w:rPr>
                <w:rFonts w:ascii="David" w:hAnsi="David" w:cs="David" w:hint="cs"/>
                <w:sz w:val="20"/>
                <w:rtl/>
                <w:lang w:val="en-US"/>
              </w:rPr>
              <w:t xml:space="preserve">למשרד.   </w:t>
            </w:r>
          </w:p>
        </w:tc>
      </w:tr>
      <w:tr w:rsidR="00542A50" w:rsidRPr="00291A81" w:rsidTr="00C50415">
        <w:tc>
          <w:tcPr>
            <w:tcW w:w="848" w:type="dxa"/>
            <w:tcBorders>
              <w:top w:val="single" w:sz="4" w:space="0" w:color="auto"/>
              <w:left w:val="single" w:sz="4" w:space="0" w:color="auto"/>
              <w:bottom w:val="single" w:sz="4" w:space="0" w:color="auto"/>
              <w:right w:val="single" w:sz="4" w:space="0" w:color="auto"/>
            </w:tcBorders>
          </w:tcPr>
          <w:p w:rsidR="00542A50" w:rsidRPr="004A50A2" w:rsidRDefault="00542A50"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ind w:left="113"/>
              <w:jc w:val="left"/>
              <w:rPr>
                <w:rFonts w:ascii="David" w:hAnsi="David" w:cs="David"/>
                <w:b/>
                <w:bCs/>
                <w:rtl/>
              </w:rPr>
            </w:pPr>
            <w:r>
              <w:rPr>
                <w:rFonts w:ascii="David" w:hAnsi="David" w:cs="David" w:hint="cs"/>
                <w:b/>
                <w:bCs/>
                <w:rtl/>
              </w:rPr>
              <w:t>סעיף      4.4.6 (במכרז),</w:t>
            </w:r>
          </w:p>
          <w:p w:rsidR="00542A50" w:rsidRDefault="00542A50" w:rsidP="00C871F0">
            <w:pPr>
              <w:pStyle w:val="1"/>
              <w:numPr>
                <w:ilvl w:val="0"/>
                <w:numId w:val="0"/>
              </w:numPr>
              <w:spacing w:line="260" w:lineRule="atLeast"/>
              <w:ind w:left="113"/>
              <w:jc w:val="left"/>
              <w:rPr>
                <w:rFonts w:ascii="David" w:hAnsi="David" w:cs="David"/>
                <w:b/>
                <w:bCs/>
                <w:rtl/>
              </w:rPr>
            </w:pPr>
            <w:r>
              <w:rPr>
                <w:rFonts w:ascii="David" w:hAnsi="David" w:cs="David" w:hint="cs"/>
                <w:b/>
                <w:bCs/>
                <w:rtl/>
              </w:rPr>
              <w:t>סעיף 5.9.1 (בנספח ד')</w:t>
            </w:r>
          </w:p>
        </w:tc>
        <w:tc>
          <w:tcPr>
            <w:tcW w:w="552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rPr>
                <w:rFonts w:ascii="David" w:hAnsi="David" w:cs="David"/>
                <w:sz w:val="20"/>
                <w:rtl/>
                <w:lang w:val="en-US"/>
              </w:rPr>
            </w:pPr>
            <w:r>
              <w:rPr>
                <w:rFonts w:ascii="David" w:hAnsi="David" w:cs="David" w:hint="cs"/>
                <w:sz w:val="20"/>
                <w:rtl/>
                <w:lang w:val="en-US"/>
              </w:rPr>
              <w:t>נציין כי המשמעות היא אפשרות שלילת כל ההיתכנות הכלכלית למתן השירותים ולהשתתפות במכרז ולכן נבקש למחוק את הסעיף.</w:t>
            </w:r>
          </w:p>
        </w:tc>
        <w:tc>
          <w:tcPr>
            <w:tcW w:w="2977" w:type="dxa"/>
            <w:tcBorders>
              <w:top w:val="single" w:sz="4" w:space="0" w:color="auto"/>
              <w:left w:val="single" w:sz="4" w:space="0" w:color="auto"/>
              <w:bottom w:val="single" w:sz="4" w:space="0" w:color="auto"/>
              <w:right w:val="single" w:sz="4" w:space="0" w:color="auto"/>
            </w:tcBorders>
          </w:tcPr>
          <w:p w:rsidR="00542A50" w:rsidRPr="007E6A7E" w:rsidRDefault="00542A50" w:rsidP="00115439">
            <w:pPr>
              <w:pStyle w:val="1"/>
              <w:numPr>
                <w:ilvl w:val="0"/>
                <w:numId w:val="0"/>
              </w:numPr>
              <w:spacing w:line="260" w:lineRule="atLeast"/>
              <w:rPr>
                <w:rFonts w:ascii="David" w:hAnsi="David" w:cs="David"/>
                <w:sz w:val="20"/>
                <w:rtl/>
                <w:lang w:val="en-US"/>
              </w:rPr>
            </w:pPr>
            <w:r w:rsidRPr="007E6A7E">
              <w:rPr>
                <w:rFonts w:ascii="David" w:hAnsi="David" w:cs="David" w:hint="cs"/>
                <w:sz w:val="20"/>
                <w:rtl/>
                <w:lang w:val="en-US"/>
              </w:rPr>
              <w:t xml:space="preserve">ההסדר בשלמותו, על </w:t>
            </w:r>
            <w:proofErr w:type="spellStart"/>
            <w:r w:rsidRPr="007E6A7E">
              <w:rPr>
                <w:rFonts w:ascii="David" w:hAnsi="David" w:cs="David" w:hint="cs"/>
                <w:sz w:val="20"/>
                <w:rtl/>
                <w:lang w:val="en-US"/>
              </w:rPr>
              <w:t>האיזונים</w:t>
            </w:r>
            <w:proofErr w:type="spellEnd"/>
            <w:r w:rsidRPr="007E6A7E">
              <w:rPr>
                <w:rFonts w:ascii="David" w:hAnsi="David" w:cs="David" w:hint="cs"/>
                <w:sz w:val="20"/>
                <w:rtl/>
                <w:lang w:val="en-US"/>
              </w:rPr>
              <w:t xml:space="preserve"> המתחייבים בנסיבות העניין, מצוי בסעיפים 4.4.6-4.4.9. מובן כי שיקול הדעת יופעל בסבירות, מידתיות והגינות, ככל שיופעל. יובהר כי לא יהיה צורך בהפעלת שיקול הדעת אלא במקרים שבהם התעריפים יהיו בלתי סבירים עד כדי שיצדיקו התערבות כאמור.  </w:t>
            </w:r>
          </w:p>
        </w:tc>
      </w:tr>
      <w:tr w:rsidR="00542A50" w:rsidRPr="00291A81" w:rsidTr="00C50415">
        <w:tc>
          <w:tcPr>
            <w:tcW w:w="848" w:type="dxa"/>
            <w:tcBorders>
              <w:top w:val="single" w:sz="4" w:space="0" w:color="auto"/>
              <w:left w:val="single" w:sz="4" w:space="0" w:color="auto"/>
              <w:bottom w:val="single" w:sz="4" w:space="0" w:color="auto"/>
              <w:right w:val="single" w:sz="4" w:space="0" w:color="auto"/>
            </w:tcBorders>
          </w:tcPr>
          <w:p w:rsidR="00542A50" w:rsidRPr="004A50A2" w:rsidRDefault="00542A50"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ind w:left="113"/>
              <w:jc w:val="left"/>
              <w:rPr>
                <w:rFonts w:ascii="David" w:hAnsi="David" w:cs="David"/>
                <w:b/>
                <w:bCs/>
                <w:rtl/>
              </w:rPr>
            </w:pPr>
            <w:r>
              <w:rPr>
                <w:rFonts w:ascii="David" w:hAnsi="David" w:cs="David" w:hint="cs"/>
                <w:b/>
                <w:bCs/>
                <w:rtl/>
              </w:rPr>
              <w:t>סעיף 5 (בנספח ג')</w:t>
            </w:r>
          </w:p>
        </w:tc>
        <w:tc>
          <w:tcPr>
            <w:tcW w:w="552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rPr>
                <w:rFonts w:ascii="David" w:hAnsi="David" w:cs="David"/>
                <w:sz w:val="20"/>
                <w:rtl/>
                <w:lang w:val="en-US"/>
              </w:rPr>
            </w:pPr>
            <w:r>
              <w:rPr>
                <w:rFonts w:ascii="David" w:hAnsi="David" w:cs="David" w:hint="cs"/>
                <w:sz w:val="20"/>
                <w:rtl/>
                <w:lang w:val="en-US"/>
              </w:rPr>
              <w:t xml:space="preserve">יש למחוק את סעיף 5 שכן המגבלה אינה רלוונטית לנשוא המכרז. </w:t>
            </w:r>
          </w:p>
        </w:tc>
        <w:tc>
          <w:tcPr>
            <w:tcW w:w="2977" w:type="dxa"/>
            <w:tcBorders>
              <w:top w:val="single" w:sz="4" w:space="0" w:color="auto"/>
              <w:left w:val="single" w:sz="4" w:space="0" w:color="auto"/>
              <w:bottom w:val="single" w:sz="4" w:space="0" w:color="auto"/>
              <w:right w:val="single" w:sz="4" w:space="0" w:color="auto"/>
            </w:tcBorders>
          </w:tcPr>
          <w:p w:rsidR="00542A50" w:rsidRPr="007E6A7E" w:rsidRDefault="00542A50" w:rsidP="00590FAD">
            <w:pPr>
              <w:pStyle w:val="1"/>
              <w:numPr>
                <w:ilvl w:val="0"/>
                <w:numId w:val="0"/>
              </w:numPr>
              <w:spacing w:line="260" w:lineRule="atLeast"/>
              <w:rPr>
                <w:rFonts w:ascii="David" w:hAnsi="David" w:cs="David"/>
                <w:sz w:val="20"/>
                <w:rtl/>
                <w:lang w:val="en-US"/>
              </w:rPr>
            </w:pPr>
            <w:r>
              <w:rPr>
                <w:rFonts w:ascii="David" w:hAnsi="David" w:cs="David" w:hint="cs"/>
                <w:sz w:val="20"/>
                <w:rtl/>
                <w:lang w:val="en-US"/>
              </w:rPr>
              <w:t xml:space="preserve">מקובל. במקומו </w:t>
            </w:r>
            <w:r w:rsidR="00590FAD">
              <w:rPr>
                <w:rFonts w:ascii="David" w:hAnsi="David" w:cs="David" w:hint="cs"/>
                <w:sz w:val="20"/>
                <w:rtl/>
                <w:lang w:val="en-US"/>
              </w:rPr>
              <w:t>יבוא</w:t>
            </w:r>
            <w:r>
              <w:rPr>
                <w:rFonts w:ascii="David" w:hAnsi="David" w:cs="David" w:hint="cs"/>
                <w:sz w:val="20"/>
                <w:rtl/>
                <w:lang w:val="en-US"/>
              </w:rPr>
              <w:t xml:space="preserve">: </w:t>
            </w:r>
            <w:r>
              <w:rPr>
                <w:rFonts w:ascii="Arial" w:hAnsi="Arial" w:cs="Arial" w:hint="cs"/>
                <w:sz w:val="22"/>
                <w:szCs w:val="22"/>
                <w:rtl/>
              </w:rPr>
              <w:t>"</w:t>
            </w:r>
            <w:r w:rsidRPr="00590FAD">
              <w:rPr>
                <w:rFonts w:ascii="David" w:hAnsi="David" w:cs="David"/>
                <w:sz w:val="20"/>
                <w:rtl/>
                <w:lang w:val="en-US"/>
              </w:rPr>
              <w:t>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Pr>
                <w:rFonts w:ascii="David" w:hAnsi="David" w:cs="David" w:hint="cs"/>
                <w:sz w:val="20"/>
                <w:rtl/>
                <w:lang w:val="en-US"/>
              </w:rPr>
              <w:t>.</w:t>
            </w:r>
            <w:r w:rsidR="00590FAD">
              <w:rPr>
                <w:rFonts w:ascii="David" w:hAnsi="David" w:cs="David" w:hint="cs"/>
                <w:sz w:val="20"/>
                <w:rtl/>
                <w:lang w:val="en-US"/>
              </w:rPr>
              <w:t>"</w:t>
            </w:r>
          </w:p>
        </w:tc>
      </w:tr>
      <w:tr w:rsidR="00542A50" w:rsidRPr="00291A81" w:rsidTr="00C50415">
        <w:tc>
          <w:tcPr>
            <w:tcW w:w="848" w:type="dxa"/>
            <w:tcBorders>
              <w:top w:val="single" w:sz="4" w:space="0" w:color="auto"/>
              <w:left w:val="single" w:sz="4" w:space="0" w:color="auto"/>
              <w:bottom w:val="single" w:sz="4" w:space="0" w:color="auto"/>
              <w:right w:val="single" w:sz="4" w:space="0" w:color="auto"/>
            </w:tcBorders>
          </w:tcPr>
          <w:p w:rsidR="00542A50" w:rsidRPr="004A50A2" w:rsidRDefault="00542A50"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2A50" w:rsidRPr="004769EB" w:rsidRDefault="00542A50" w:rsidP="00C871F0">
            <w:pPr>
              <w:pStyle w:val="1"/>
              <w:numPr>
                <w:ilvl w:val="0"/>
                <w:numId w:val="0"/>
              </w:numPr>
              <w:spacing w:line="260" w:lineRule="atLeast"/>
              <w:ind w:left="113"/>
              <w:jc w:val="left"/>
              <w:rPr>
                <w:rFonts w:ascii="David" w:hAnsi="David" w:cs="David"/>
                <w:b/>
                <w:bCs/>
                <w:lang w:val="en-US"/>
              </w:rPr>
            </w:pPr>
            <w:r>
              <w:rPr>
                <w:rFonts w:ascii="David" w:hAnsi="David" w:cs="David" w:hint="cs"/>
                <w:b/>
                <w:bCs/>
                <w:rtl/>
                <w:lang w:val="en-US"/>
              </w:rPr>
              <w:t>סעיף 4.5 (</w:t>
            </w:r>
            <w:r>
              <w:rPr>
                <w:rFonts w:ascii="David" w:hAnsi="David" w:cs="David" w:hint="cs"/>
                <w:b/>
                <w:bCs/>
                <w:rtl/>
              </w:rPr>
              <w:t>בנספח ד'</w:t>
            </w:r>
            <w:r>
              <w:rPr>
                <w:rFonts w:ascii="David" w:hAnsi="David" w:cs="David" w:hint="cs"/>
                <w:b/>
                <w:bCs/>
                <w:rtl/>
                <w:lang w:val="en-US"/>
              </w:rPr>
              <w:t>)</w:t>
            </w:r>
          </w:p>
        </w:tc>
        <w:tc>
          <w:tcPr>
            <w:tcW w:w="552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rPr>
                <w:rFonts w:ascii="David" w:hAnsi="David" w:cs="David"/>
                <w:sz w:val="20"/>
                <w:rtl/>
                <w:lang w:val="en-US"/>
              </w:rPr>
            </w:pPr>
            <w:r>
              <w:rPr>
                <w:rFonts w:ascii="David" w:hAnsi="David" w:cs="David" w:hint="cs"/>
                <w:sz w:val="20"/>
                <w:rtl/>
                <w:lang w:val="en-US"/>
              </w:rPr>
              <w:t>נא להוסיף תקופת "גרייס" לתיקון ההפרה.</w:t>
            </w:r>
          </w:p>
        </w:tc>
        <w:tc>
          <w:tcPr>
            <w:tcW w:w="2977" w:type="dxa"/>
            <w:tcBorders>
              <w:top w:val="single" w:sz="4" w:space="0" w:color="auto"/>
              <w:left w:val="single" w:sz="4" w:space="0" w:color="auto"/>
              <w:bottom w:val="single" w:sz="4" w:space="0" w:color="auto"/>
              <w:right w:val="single" w:sz="4" w:space="0" w:color="auto"/>
            </w:tcBorders>
          </w:tcPr>
          <w:p w:rsidR="00542A50" w:rsidRPr="007E6A7E" w:rsidRDefault="00542A50" w:rsidP="001A0B31">
            <w:pPr>
              <w:pStyle w:val="1"/>
              <w:numPr>
                <w:ilvl w:val="0"/>
                <w:numId w:val="0"/>
              </w:numPr>
              <w:spacing w:line="260" w:lineRule="atLeast"/>
              <w:rPr>
                <w:rFonts w:ascii="David" w:hAnsi="David" w:cs="David"/>
                <w:sz w:val="20"/>
                <w:rtl/>
                <w:lang w:val="en-US"/>
              </w:rPr>
            </w:pPr>
            <w:r w:rsidRPr="007E6A7E">
              <w:rPr>
                <w:rFonts w:ascii="David" w:hAnsi="David" w:cs="David" w:hint="cs"/>
                <w:sz w:val="20"/>
                <w:rtl/>
                <w:lang w:val="en-US"/>
              </w:rPr>
              <w:t xml:space="preserve">יובהר  כי ככלל אין בכוונת המשרד לנקוט צעדים בתקופת חודשי ההסתגלות הראשונים וכמובן כאשר הסיבה לאי העמידה במועדים וביעדים קשורה  לתקלות ברשות התאגידים. </w:t>
            </w:r>
          </w:p>
        </w:tc>
      </w:tr>
      <w:tr w:rsidR="00542A50" w:rsidRPr="00291A81" w:rsidTr="00C50415">
        <w:trPr>
          <w:trHeight w:val="704"/>
        </w:trPr>
        <w:tc>
          <w:tcPr>
            <w:tcW w:w="848" w:type="dxa"/>
            <w:tcBorders>
              <w:top w:val="single" w:sz="4" w:space="0" w:color="auto"/>
              <w:left w:val="single" w:sz="4" w:space="0" w:color="auto"/>
              <w:bottom w:val="single" w:sz="4" w:space="0" w:color="auto"/>
              <w:right w:val="single" w:sz="4" w:space="0" w:color="auto"/>
            </w:tcBorders>
          </w:tcPr>
          <w:p w:rsidR="00542A50" w:rsidRPr="004A50A2" w:rsidRDefault="00542A50"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ind w:left="113"/>
              <w:jc w:val="left"/>
              <w:rPr>
                <w:rFonts w:ascii="David" w:hAnsi="David" w:cs="David"/>
                <w:b/>
                <w:bCs/>
                <w:rtl/>
                <w:lang w:val="en-US"/>
              </w:rPr>
            </w:pPr>
            <w:r>
              <w:rPr>
                <w:rFonts w:ascii="David" w:hAnsi="David" w:cs="David" w:hint="cs"/>
                <w:b/>
                <w:bCs/>
                <w:rtl/>
                <w:lang w:val="en-US"/>
              </w:rPr>
              <w:t>סעיף 4.6 (</w:t>
            </w:r>
            <w:r>
              <w:rPr>
                <w:rFonts w:ascii="David" w:hAnsi="David" w:cs="David" w:hint="cs"/>
                <w:b/>
                <w:bCs/>
                <w:rtl/>
              </w:rPr>
              <w:t>בנספח ד'</w:t>
            </w:r>
            <w:r>
              <w:rPr>
                <w:rFonts w:ascii="David" w:hAnsi="David" w:cs="David" w:hint="cs"/>
                <w:b/>
                <w:bCs/>
                <w:rtl/>
                <w:lang w:val="en-US"/>
              </w:rPr>
              <w:t>)</w:t>
            </w:r>
          </w:p>
        </w:tc>
        <w:tc>
          <w:tcPr>
            <w:tcW w:w="552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rPr>
                <w:rFonts w:ascii="David" w:hAnsi="David" w:cs="David"/>
                <w:sz w:val="20"/>
                <w:rtl/>
                <w:lang w:val="en-US"/>
              </w:rPr>
            </w:pPr>
            <w:r>
              <w:rPr>
                <w:rFonts w:ascii="David" w:hAnsi="David" w:cs="David" w:hint="cs"/>
                <w:sz w:val="20"/>
                <w:rtl/>
                <w:lang w:val="en-US"/>
              </w:rPr>
              <w:t xml:space="preserve">צריך להגביל בזמן. </w:t>
            </w:r>
          </w:p>
        </w:tc>
        <w:tc>
          <w:tcPr>
            <w:tcW w:w="2977" w:type="dxa"/>
            <w:tcBorders>
              <w:top w:val="single" w:sz="4" w:space="0" w:color="auto"/>
              <w:left w:val="single" w:sz="4" w:space="0" w:color="auto"/>
              <w:bottom w:val="single" w:sz="4" w:space="0" w:color="auto"/>
              <w:right w:val="single" w:sz="4" w:space="0" w:color="auto"/>
            </w:tcBorders>
          </w:tcPr>
          <w:p w:rsidR="00542A50" w:rsidRPr="007E6A7E" w:rsidRDefault="00542A50" w:rsidP="00C17AD3">
            <w:pPr>
              <w:pStyle w:val="1"/>
              <w:numPr>
                <w:ilvl w:val="0"/>
                <w:numId w:val="0"/>
              </w:numPr>
              <w:spacing w:line="260" w:lineRule="atLeast"/>
              <w:rPr>
                <w:rFonts w:ascii="David" w:hAnsi="David" w:cs="David"/>
                <w:sz w:val="20"/>
                <w:rtl/>
                <w:lang w:val="en-US"/>
              </w:rPr>
            </w:pPr>
            <w:r w:rsidRPr="007E6A7E">
              <w:rPr>
                <w:rFonts w:ascii="David" w:hAnsi="David" w:cs="David" w:hint="cs"/>
                <w:sz w:val="20"/>
                <w:rtl/>
                <w:lang w:val="en-US"/>
              </w:rPr>
              <w:t xml:space="preserve">לאור אופי השירותים נשואי המכרז, ממילא מדובר בפרק זמן קצר ביותר לצורך השלמת מתן שירותים.  </w:t>
            </w:r>
          </w:p>
        </w:tc>
      </w:tr>
      <w:tr w:rsidR="00542A50" w:rsidRPr="00291A81" w:rsidTr="00C50415">
        <w:trPr>
          <w:trHeight w:val="704"/>
        </w:trPr>
        <w:tc>
          <w:tcPr>
            <w:tcW w:w="848" w:type="dxa"/>
            <w:tcBorders>
              <w:top w:val="single" w:sz="4" w:space="0" w:color="auto"/>
              <w:left w:val="single" w:sz="4" w:space="0" w:color="auto"/>
              <w:bottom w:val="single" w:sz="4" w:space="0" w:color="auto"/>
              <w:right w:val="single" w:sz="4" w:space="0" w:color="auto"/>
            </w:tcBorders>
          </w:tcPr>
          <w:p w:rsidR="00542A50" w:rsidRPr="004A50A2" w:rsidRDefault="00542A50"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ind w:left="113"/>
              <w:jc w:val="left"/>
              <w:rPr>
                <w:rFonts w:ascii="David" w:hAnsi="David" w:cs="David"/>
                <w:b/>
                <w:bCs/>
                <w:rtl/>
                <w:lang w:val="en-US"/>
              </w:rPr>
            </w:pPr>
            <w:r>
              <w:rPr>
                <w:rFonts w:ascii="David" w:hAnsi="David" w:cs="David" w:hint="cs"/>
                <w:b/>
                <w:bCs/>
                <w:rtl/>
                <w:lang w:val="en-US"/>
              </w:rPr>
              <w:t>סעיף 5.1.4 (פרק 5)</w:t>
            </w:r>
          </w:p>
        </w:tc>
        <w:tc>
          <w:tcPr>
            <w:tcW w:w="5529" w:type="dxa"/>
            <w:tcBorders>
              <w:top w:val="single" w:sz="4" w:space="0" w:color="auto"/>
              <w:left w:val="single" w:sz="4" w:space="0" w:color="auto"/>
              <w:bottom w:val="single" w:sz="4" w:space="0" w:color="auto"/>
              <w:right w:val="single" w:sz="4" w:space="0" w:color="auto"/>
            </w:tcBorders>
          </w:tcPr>
          <w:p w:rsidR="00542A50" w:rsidRPr="00122779" w:rsidRDefault="00542A50" w:rsidP="00C871F0">
            <w:pPr>
              <w:pStyle w:val="1"/>
              <w:numPr>
                <w:ilvl w:val="0"/>
                <w:numId w:val="0"/>
              </w:numPr>
              <w:spacing w:line="260" w:lineRule="atLeast"/>
              <w:rPr>
                <w:rFonts w:ascii="David" w:hAnsi="David" w:cs="David"/>
                <w:sz w:val="20"/>
                <w:rtl/>
                <w:lang w:val="en-US"/>
              </w:rPr>
            </w:pPr>
            <w:r w:rsidRPr="00135D6C">
              <w:rPr>
                <w:rFonts w:ascii="David" w:hAnsi="David" w:cs="David"/>
                <w:sz w:val="20"/>
                <w:rtl/>
                <w:lang w:val="en-US"/>
              </w:rPr>
              <w:t>האם חברה חדשה שהוקמה לצורך המכרז יכולה לגשת למכרז בהתחשב בעובדה שאינה מעסיקה עובדים וטרם נרשמה ברשויות המס ואם כן, כיצד למלא את סעיפים הרלוונטיים או שהמציעה חייבת להיות חברה פעילה, מעסיקת עובדים ובעלת אישור ניהול ספרים וניכוי מס?</w:t>
            </w:r>
          </w:p>
        </w:tc>
        <w:tc>
          <w:tcPr>
            <w:tcW w:w="2977" w:type="dxa"/>
            <w:tcBorders>
              <w:top w:val="single" w:sz="4" w:space="0" w:color="auto"/>
              <w:left w:val="single" w:sz="4" w:space="0" w:color="auto"/>
              <w:bottom w:val="single" w:sz="4" w:space="0" w:color="auto"/>
              <w:right w:val="single" w:sz="4" w:space="0" w:color="auto"/>
            </w:tcBorders>
          </w:tcPr>
          <w:p w:rsidR="00542A50" w:rsidRDefault="00542A50" w:rsidP="008F2FD9">
            <w:pPr>
              <w:spacing w:after="0" w:line="360" w:lineRule="auto"/>
              <w:jc w:val="both"/>
              <w:rPr>
                <w:rFonts w:ascii="David" w:eastAsia="Times New Roman" w:hAnsi="David" w:cs="David"/>
                <w:color w:val="000000"/>
                <w:sz w:val="20"/>
                <w:szCs w:val="24"/>
                <w:highlight w:val="cyan"/>
                <w:rtl/>
                <w:lang w:eastAsia="he-IL"/>
              </w:rPr>
            </w:pPr>
          </w:p>
          <w:p w:rsidR="00542A50" w:rsidRPr="000218D6" w:rsidRDefault="00542A50" w:rsidP="006E1B55">
            <w:pPr>
              <w:spacing w:after="0" w:line="360" w:lineRule="auto"/>
              <w:jc w:val="both"/>
              <w:rPr>
                <w:rFonts w:ascii="David" w:eastAsia="Times New Roman" w:hAnsi="David" w:cs="David"/>
                <w:color w:val="000000"/>
                <w:sz w:val="20"/>
                <w:szCs w:val="24"/>
                <w:highlight w:val="yellow"/>
                <w:rtl/>
                <w:lang w:eastAsia="he-IL"/>
              </w:rPr>
            </w:pPr>
            <w:r>
              <w:rPr>
                <w:rFonts w:ascii="David" w:eastAsia="Times New Roman" w:hAnsi="David" w:cs="David" w:hint="cs"/>
                <w:color w:val="000000"/>
                <w:sz w:val="20"/>
                <w:szCs w:val="24"/>
                <w:rtl/>
                <w:lang w:eastAsia="he-IL"/>
              </w:rPr>
              <w:t>על המצ</w:t>
            </w:r>
            <w:r w:rsidRPr="00BF76AF">
              <w:rPr>
                <w:rFonts w:ascii="David" w:eastAsia="Times New Roman" w:hAnsi="David" w:cs="David" w:hint="cs"/>
                <w:color w:val="000000"/>
                <w:sz w:val="20"/>
                <w:szCs w:val="24"/>
                <w:rtl/>
                <w:lang w:eastAsia="he-IL"/>
              </w:rPr>
              <w:t>יע  לעמוד בכלל תנאי הסף,</w:t>
            </w:r>
            <w:r w:rsidR="006E1B55" w:rsidRPr="00BF76AF">
              <w:rPr>
                <w:rFonts w:ascii="David" w:eastAsia="Times New Roman" w:hAnsi="David" w:cs="David" w:hint="cs"/>
                <w:color w:val="000000"/>
                <w:sz w:val="20"/>
                <w:szCs w:val="24"/>
                <w:rtl/>
                <w:lang w:eastAsia="he-IL"/>
              </w:rPr>
              <w:t xml:space="preserve"> </w:t>
            </w:r>
            <w:r w:rsidRPr="00BF76AF">
              <w:rPr>
                <w:rFonts w:ascii="David" w:eastAsia="Times New Roman" w:hAnsi="David" w:cs="David" w:hint="cs"/>
                <w:color w:val="000000"/>
                <w:sz w:val="20"/>
                <w:szCs w:val="24"/>
                <w:rtl/>
                <w:lang w:eastAsia="he-IL"/>
              </w:rPr>
              <w:t>ובכללן 5.1.3, 5.15 ו 5.1.6 במ</w:t>
            </w:r>
            <w:r w:rsidR="006E1B55" w:rsidRPr="00BF76AF">
              <w:rPr>
                <w:rFonts w:ascii="David" w:eastAsia="Times New Roman" w:hAnsi="David" w:cs="David" w:hint="cs"/>
                <w:color w:val="000000"/>
                <w:sz w:val="20"/>
                <w:szCs w:val="24"/>
                <w:rtl/>
                <w:lang w:eastAsia="he-IL"/>
              </w:rPr>
              <w:t>ו</w:t>
            </w:r>
            <w:r w:rsidRPr="00BF76AF">
              <w:rPr>
                <w:rFonts w:ascii="David" w:eastAsia="Times New Roman" w:hAnsi="David" w:cs="David" w:hint="cs"/>
                <w:color w:val="000000"/>
                <w:sz w:val="20"/>
                <w:szCs w:val="24"/>
                <w:rtl/>
                <w:lang w:eastAsia="he-IL"/>
              </w:rPr>
              <w:t>עד האחרון להגשת ההצעות למכרז.</w:t>
            </w:r>
          </w:p>
        </w:tc>
      </w:tr>
      <w:tr w:rsidR="00542A50" w:rsidRPr="00291A81" w:rsidTr="00C50415">
        <w:trPr>
          <w:trHeight w:val="704"/>
        </w:trPr>
        <w:tc>
          <w:tcPr>
            <w:tcW w:w="848" w:type="dxa"/>
            <w:tcBorders>
              <w:top w:val="single" w:sz="4" w:space="0" w:color="auto"/>
              <w:left w:val="single" w:sz="4" w:space="0" w:color="auto"/>
              <w:bottom w:val="single" w:sz="4" w:space="0" w:color="auto"/>
              <w:right w:val="single" w:sz="4" w:space="0" w:color="auto"/>
            </w:tcBorders>
          </w:tcPr>
          <w:p w:rsidR="00542A50" w:rsidRPr="004A50A2" w:rsidRDefault="00542A50"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2A50" w:rsidRDefault="00542A50" w:rsidP="00122779">
            <w:pPr>
              <w:pStyle w:val="1"/>
              <w:numPr>
                <w:ilvl w:val="0"/>
                <w:numId w:val="0"/>
              </w:numPr>
              <w:spacing w:line="260" w:lineRule="atLeast"/>
              <w:ind w:left="113"/>
              <w:jc w:val="left"/>
              <w:rPr>
                <w:rFonts w:ascii="David" w:hAnsi="David" w:cs="David"/>
                <w:b/>
                <w:bCs/>
                <w:rtl/>
                <w:lang w:val="en-US"/>
              </w:rPr>
            </w:pPr>
            <w:r>
              <w:rPr>
                <w:rFonts w:ascii="David" w:hAnsi="David" w:cs="David" w:hint="cs"/>
                <w:b/>
                <w:bCs/>
                <w:rtl/>
                <w:lang w:val="en-US"/>
              </w:rPr>
              <w:t>סעיף 5.1.4 (פרק 5) + סעיף 4ג' מפרטי המכרז באתר</w:t>
            </w:r>
          </w:p>
        </w:tc>
        <w:tc>
          <w:tcPr>
            <w:tcW w:w="5529" w:type="dxa"/>
            <w:tcBorders>
              <w:top w:val="single" w:sz="4" w:space="0" w:color="auto"/>
              <w:left w:val="single" w:sz="4" w:space="0" w:color="auto"/>
              <w:bottom w:val="single" w:sz="4" w:space="0" w:color="auto"/>
              <w:right w:val="single" w:sz="4" w:space="0" w:color="auto"/>
            </w:tcBorders>
          </w:tcPr>
          <w:p w:rsidR="00542A50" w:rsidRPr="00122779" w:rsidRDefault="00542A50" w:rsidP="00C871F0">
            <w:pPr>
              <w:pStyle w:val="1"/>
              <w:numPr>
                <w:ilvl w:val="0"/>
                <w:numId w:val="0"/>
              </w:numPr>
              <w:spacing w:line="260" w:lineRule="atLeast"/>
              <w:rPr>
                <w:rtl/>
              </w:rPr>
            </w:pPr>
            <w:r w:rsidRPr="00135D6C">
              <w:rPr>
                <w:rFonts w:ascii="David" w:hAnsi="David" w:cs="David"/>
                <w:sz w:val="20"/>
                <w:rtl/>
                <w:lang w:val="en-US"/>
              </w:rPr>
              <w:t>האם חברה בעלת כל האישורים כאמור שהוקמה בשנת 2017 רשאית לגשת למכרז? כי רשום שיש לספק אישור ש</w:t>
            </w:r>
            <w:r>
              <w:rPr>
                <w:rFonts w:ascii="David" w:hAnsi="David" w:cs="David"/>
                <w:sz w:val="20"/>
                <w:rtl/>
                <w:lang w:val="en-US"/>
              </w:rPr>
              <w:t>אינה חברה מפרה בשלוש השנים שחלפ</w:t>
            </w:r>
            <w:r>
              <w:rPr>
                <w:rFonts w:ascii="David" w:hAnsi="David" w:cs="David" w:hint="cs"/>
                <w:sz w:val="20"/>
                <w:rtl/>
                <w:lang w:val="en-US"/>
              </w:rPr>
              <w:t>ו.</w:t>
            </w:r>
          </w:p>
        </w:tc>
        <w:tc>
          <w:tcPr>
            <w:tcW w:w="2977" w:type="dxa"/>
            <w:tcBorders>
              <w:top w:val="single" w:sz="4" w:space="0" w:color="auto"/>
              <w:left w:val="single" w:sz="4" w:space="0" w:color="auto"/>
              <w:bottom w:val="single" w:sz="4" w:space="0" w:color="auto"/>
              <w:right w:val="single" w:sz="4" w:space="0" w:color="auto"/>
            </w:tcBorders>
          </w:tcPr>
          <w:p w:rsidR="00542A50" w:rsidRPr="00590FAD" w:rsidRDefault="00590FAD" w:rsidP="00590FAD">
            <w:pPr>
              <w:pStyle w:val="1"/>
              <w:numPr>
                <w:ilvl w:val="0"/>
                <w:numId w:val="0"/>
              </w:numPr>
              <w:spacing w:line="260" w:lineRule="atLeast"/>
              <w:rPr>
                <w:rFonts w:ascii="David" w:hAnsi="David" w:cs="David"/>
                <w:sz w:val="20"/>
                <w:highlight w:val="cyan"/>
                <w:rtl/>
                <w:lang w:val="en-US"/>
              </w:rPr>
            </w:pPr>
            <w:r>
              <w:rPr>
                <w:rFonts w:ascii="David" w:hAnsi="David" w:cs="David" w:hint="cs"/>
                <w:sz w:val="20"/>
                <w:rtl/>
                <w:lang w:val="en-US"/>
              </w:rPr>
              <w:t>כן.</w:t>
            </w:r>
            <w:r w:rsidR="00BF76AF">
              <w:rPr>
                <w:rFonts w:ascii="David" w:hAnsi="David" w:cs="David" w:hint="cs"/>
                <w:sz w:val="20"/>
                <w:rtl/>
                <w:lang w:val="en-US"/>
              </w:rPr>
              <w:t xml:space="preserve"> </w:t>
            </w:r>
            <w:r w:rsidR="00542A50" w:rsidRPr="00590FAD">
              <w:rPr>
                <w:rFonts w:ascii="David" w:hAnsi="David" w:cs="David" w:hint="cs"/>
                <w:sz w:val="20"/>
                <w:rtl/>
                <w:lang w:val="en-US"/>
              </w:rPr>
              <w:t>האישור יינתן לגבי התקופה שבה קיימת החברה, אם אינו עולה על 3 שנים.</w:t>
            </w:r>
          </w:p>
        </w:tc>
      </w:tr>
      <w:tr w:rsidR="00542A50" w:rsidRPr="00291A81" w:rsidTr="00C50415">
        <w:trPr>
          <w:trHeight w:val="704"/>
        </w:trPr>
        <w:tc>
          <w:tcPr>
            <w:tcW w:w="848" w:type="dxa"/>
            <w:tcBorders>
              <w:top w:val="single" w:sz="4" w:space="0" w:color="auto"/>
              <w:left w:val="single" w:sz="4" w:space="0" w:color="auto"/>
              <w:bottom w:val="single" w:sz="4" w:space="0" w:color="auto"/>
              <w:right w:val="single" w:sz="4" w:space="0" w:color="auto"/>
            </w:tcBorders>
          </w:tcPr>
          <w:p w:rsidR="00542A50" w:rsidRPr="004A50A2" w:rsidRDefault="00542A50"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ind w:left="113"/>
              <w:jc w:val="left"/>
              <w:rPr>
                <w:rFonts w:ascii="David" w:hAnsi="David" w:cs="David"/>
                <w:b/>
                <w:bCs/>
                <w:rtl/>
                <w:lang w:val="en-US"/>
              </w:rPr>
            </w:pPr>
            <w:r>
              <w:rPr>
                <w:rFonts w:ascii="David" w:hAnsi="David" w:cs="David" w:hint="cs"/>
                <w:b/>
                <w:bCs/>
                <w:rtl/>
                <w:lang w:val="en-US"/>
              </w:rPr>
              <w:t>סעיף 5.2.1.1 (פרק 5)</w:t>
            </w:r>
          </w:p>
        </w:tc>
        <w:tc>
          <w:tcPr>
            <w:tcW w:w="552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rPr>
                <w:rFonts w:ascii="David" w:hAnsi="David" w:cs="David"/>
                <w:sz w:val="20"/>
                <w:rtl/>
                <w:lang w:val="en-US"/>
              </w:rPr>
            </w:pPr>
            <w:r>
              <w:rPr>
                <w:rFonts w:ascii="David" w:hAnsi="David" w:cs="David" w:hint="cs"/>
                <w:sz w:val="20"/>
                <w:rtl/>
                <w:lang w:val="en-US"/>
              </w:rPr>
              <w:t>מה הכוונה שלא לשמור את הנתונים?</w:t>
            </w:r>
          </w:p>
        </w:tc>
        <w:tc>
          <w:tcPr>
            <w:tcW w:w="2977" w:type="dxa"/>
            <w:tcBorders>
              <w:top w:val="single" w:sz="4" w:space="0" w:color="auto"/>
              <w:left w:val="single" w:sz="4" w:space="0" w:color="auto"/>
              <w:bottom w:val="single" w:sz="4" w:space="0" w:color="auto"/>
              <w:right w:val="single" w:sz="4" w:space="0" w:color="auto"/>
            </w:tcBorders>
          </w:tcPr>
          <w:p w:rsidR="00542A50" w:rsidRDefault="00542A50" w:rsidP="00A534E7">
            <w:pPr>
              <w:pStyle w:val="1"/>
              <w:numPr>
                <w:ilvl w:val="0"/>
                <w:numId w:val="0"/>
              </w:numPr>
              <w:spacing w:line="260" w:lineRule="atLeast"/>
              <w:rPr>
                <w:rFonts w:ascii="David" w:hAnsi="David" w:cs="David"/>
                <w:sz w:val="20"/>
                <w:rtl/>
                <w:lang w:val="en-US"/>
              </w:rPr>
            </w:pPr>
            <w:r w:rsidRPr="007E6A7E">
              <w:rPr>
                <w:rFonts w:ascii="David" w:hAnsi="David" w:cs="David" w:hint="cs"/>
                <w:sz w:val="20"/>
                <w:rtl/>
                <w:lang w:val="en-US"/>
              </w:rPr>
              <w:t xml:space="preserve">המידע ממאגר רשם החברות נכון לרגע הפקתו. </w:t>
            </w:r>
          </w:p>
          <w:p w:rsidR="00542A50" w:rsidRDefault="00542A50" w:rsidP="00A534E7">
            <w:pPr>
              <w:pStyle w:val="1"/>
              <w:numPr>
                <w:ilvl w:val="0"/>
                <w:numId w:val="0"/>
              </w:numPr>
              <w:spacing w:line="260" w:lineRule="atLeast"/>
              <w:rPr>
                <w:rFonts w:ascii="David" w:hAnsi="David" w:cs="David"/>
                <w:sz w:val="20"/>
                <w:rtl/>
                <w:lang w:val="en-US"/>
              </w:rPr>
            </w:pPr>
            <w:r w:rsidRPr="007E6A7E">
              <w:rPr>
                <w:rFonts w:ascii="David" w:hAnsi="David" w:cs="David" w:hint="cs"/>
                <w:sz w:val="20"/>
                <w:rtl/>
                <w:lang w:val="en-US"/>
              </w:rPr>
              <w:lastRenderedPageBreak/>
              <w:t>שימוש חוזר במידע שהופק, שלא בזמן אמת, דוגמת יצירת "מאגר צל" אסור.</w:t>
            </w:r>
            <w:r>
              <w:rPr>
                <w:rFonts w:ascii="David" w:hAnsi="David" w:cs="David" w:hint="cs"/>
                <w:sz w:val="20"/>
                <w:rtl/>
                <w:lang w:val="en-US"/>
              </w:rPr>
              <w:t xml:space="preserve"> </w:t>
            </w:r>
          </w:p>
        </w:tc>
      </w:tr>
      <w:tr w:rsidR="00542A50" w:rsidRPr="00291A81" w:rsidTr="00C50415">
        <w:trPr>
          <w:trHeight w:val="704"/>
        </w:trPr>
        <w:tc>
          <w:tcPr>
            <w:tcW w:w="848" w:type="dxa"/>
            <w:tcBorders>
              <w:top w:val="single" w:sz="4" w:space="0" w:color="auto"/>
              <w:left w:val="single" w:sz="4" w:space="0" w:color="auto"/>
              <w:bottom w:val="single" w:sz="4" w:space="0" w:color="auto"/>
              <w:right w:val="single" w:sz="4" w:space="0" w:color="auto"/>
            </w:tcBorders>
          </w:tcPr>
          <w:p w:rsidR="00542A50" w:rsidRPr="004A50A2" w:rsidRDefault="00542A50"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ind w:left="113"/>
              <w:jc w:val="left"/>
              <w:rPr>
                <w:rFonts w:ascii="David" w:hAnsi="David" w:cs="David"/>
                <w:b/>
                <w:bCs/>
                <w:rtl/>
                <w:lang w:val="en-US"/>
              </w:rPr>
            </w:pPr>
            <w:r>
              <w:rPr>
                <w:rFonts w:ascii="David" w:hAnsi="David" w:cs="David" w:hint="cs"/>
                <w:b/>
                <w:bCs/>
                <w:rtl/>
                <w:lang w:val="en-US"/>
              </w:rPr>
              <w:t>סעיף 5.3.3 (נספח ד')</w:t>
            </w:r>
          </w:p>
        </w:tc>
        <w:tc>
          <w:tcPr>
            <w:tcW w:w="552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rPr>
                <w:rFonts w:ascii="David" w:hAnsi="David" w:cs="David"/>
                <w:sz w:val="20"/>
                <w:rtl/>
                <w:lang w:val="en-US"/>
              </w:rPr>
            </w:pPr>
            <w:r w:rsidRPr="003A4971">
              <w:rPr>
                <w:rFonts w:ascii="David" w:hAnsi="David" w:cs="David"/>
                <w:sz w:val="20"/>
                <w:rtl/>
                <w:lang w:val="en-US"/>
              </w:rPr>
              <w:t>100,000 ש"ח פיצוי לשבוע ללא הוכחת נזק לאחר 14 יום זוהי סנקציה חמורה מאוד. האם ניתן להקל במהות הסנקציה?</w:t>
            </w:r>
          </w:p>
        </w:tc>
        <w:tc>
          <w:tcPr>
            <w:tcW w:w="2977" w:type="dxa"/>
            <w:tcBorders>
              <w:top w:val="single" w:sz="4" w:space="0" w:color="auto"/>
              <w:left w:val="single" w:sz="4" w:space="0" w:color="auto"/>
              <w:bottom w:val="single" w:sz="4" w:space="0" w:color="auto"/>
              <w:right w:val="single" w:sz="4" w:space="0" w:color="auto"/>
            </w:tcBorders>
          </w:tcPr>
          <w:p w:rsidR="00542A50" w:rsidRPr="007E6A7E" w:rsidRDefault="00542A50" w:rsidP="0022716C">
            <w:pPr>
              <w:pStyle w:val="1"/>
              <w:numPr>
                <w:ilvl w:val="0"/>
                <w:numId w:val="0"/>
              </w:numPr>
              <w:spacing w:line="260" w:lineRule="atLeast"/>
              <w:rPr>
                <w:rFonts w:ascii="David" w:hAnsi="David" w:cs="David"/>
                <w:sz w:val="20"/>
                <w:rtl/>
                <w:lang w:val="en-US"/>
              </w:rPr>
            </w:pPr>
            <w:r w:rsidRPr="00590FAD">
              <w:rPr>
                <w:rFonts w:ascii="David" w:hAnsi="David" w:cs="David" w:hint="cs"/>
                <w:sz w:val="20"/>
                <w:rtl/>
                <w:lang w:val="en-US"/>
              </w:rPr>
              <w:t>לא. הפיצויים הולמים את פוטנציאל הנזק במידע שאינו עדכני ומהימן ואת העובדה שהם יושתו רק אם אי ההתאמה לא תוקנה בחלוף 14 ימים מקבלת הודעה בכתב מאת המשרד.</w:t>
            </w:r>
            <w:r w:rsidRPr="007E6A7E">
              <w:rPr>
                <w:rFonts w:ascii="David" w:hAnsi="David" w:cs="David" w:hint="cs"/>
                <w:sz w:val="20"/>
                <w:rtl/>
                <w:lang w:val="en-US"/>
              </w:rPr>
              <w:t xml:space="preserve"> </w:t>
            </w:r>
          </w:p>
        </w:tc>
      </w:tr>
      <w:tr w:rsidR="00542A50" w:rsidRPr="00291A81" w:rsidTr="00C50415">
        <w:trPr>
          <w:trHeight w:val="704"/>
        </w:trPr>
        <w:tc>
          <w:tcPr>
            <w:tcW w:w="848" w:type="dxa"/>
            <w:tcBorders>
              <w:top w:val="single" w:sz="4" w:space="0" w:color="auto"/>
              <w:left w:val="single" w:sz="4" w:space="0" w:color="auto"/>
              <w:bottom w:val="single" w:sz="4" w:space="0" w:color="auto"/>
              <w:right w:val="single" w:sz="4" w:space="0" w:color="auto"/>
            </w:tcBorders>
          </w:tcPr>
          <w:p w:rsidR="00542A50" w:rsidRPr="004A50A2" w:rsidRDefault="00542A50"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ind w:left="113"/>
              <w:jc w:val="left"/>
              <w:rPr>
                <w:rFonts w:ascii="David" w:hAnsi="David" w:cs="David"/>
                <w:b/>
                <w:bCs/>
                <w:rtl/>
                <w:lang w:val="en-US"/>
              </w:rPr>
            </w:pPr>
            <w:r>
              <w:rPr>
                <w:rFonts w:ascii="David" w:hAnsi="David" w:cs="David" w:hint="cs"/>
                <w:b/>
                <w:bCs/>
                <w:rtl/>
                <w:lang w:val="en-US"/>
              </w:rPr>
              <w:t>סעיף 5.3.4 (נספח ד')</w:t>
            </w:r>
          </w:p>
        </w:tc>
        <w:tc>
          <w:tcPr>
            <w:tcW w:w="5529" w:type="dxa"/>
            <w:tcBorders>
              <w:top w:val="single" w:sz="4" w:space="0" w:color="auto"/>
              <w:left w:val="single" w:sz="4" w:space="0" w:color="auto"/>
              <w:bottom w:val="single" w:sz="4" w:space="0" w:color="auto"/>
              <w:right w:val="single" w:sz="4" w:space="0" w:color="auto"/>
            </w:tcBorders>
          </w:tcPr>
          <w:p w:rsidR="00542A50" w:rsidRPr="003A4971" w:rsidRDefault="00542A50" w:rsidP="003A4971">
            <w:pPr>
              <w:pStyle w:val="1"/>
              <w:numPr>
                <w:ilvl w:val="0"/>
                <w:numId w:val="0"/>
              </w:numPr>
              <w:spacing w:line="260" w:lineRule="atLeast"/>
              <w:rPr>
                <w:rFonts w:ascii="David" w:hAnsi="David" w:cs="David"/>
                <w:sz w:val="20"/>
                <w:lang w:val="en-US"/>
              </w:rPr>
            </w:pPr>
            <w:r w:rsidRPr="003A4971">
              <w:rPr>
                <w:rFonts w:ascii="David" w:hAnsi="David" w:cs="David" w:hint="cs"/>
                <w:sz w:val="20"/>
                <w:rtl/>
                <w:lang w:val="en-US"/>
              </w:rPr>
              <w:t>אותה הערה כמו בסעיף 3.7.14 של המכרז</w:t>
            </w:r>
          </w:p>
          <w:p w:rsidR="00542A50" w:rsidRPr="003A4971" w:rsidRDefault="00542A50" w:rsidP="003A4971">
            <w:pPr>
              <w:pStyle w:val="1"/>
              <w:numPr>
                <w:ilvl w:val="0"/>
                <w:numId w:val="0"/>
              </w:numPr>
              <w:spacing w:line="260" w:lineRule="atLeast"/>
              <w:rPr>
                <w:rFonts w:ascii="David" w:hAnsi="David" w:cs="David"/>
                <w:sz w:val="20"/>
                <w:rtl/>
                <w:lang w:val="en-US"/>
              </w:rPr>
            </w:pPr>
          </w:p>
        </w:tc>
        <w:tc>
          <w:tcPr>
            <w:tcW w:w="2977" w:type="dxa"/>
            <w:tcBorders>
              <w:top w:val="single" w:sz="4" w:space="0" w:color="auto"/>
              <w:left w:val="single" w:sz="4" w:space="0" w:color="auto"/>
              <w:bottom w:val="single" w:sz="4" w:space="0" w:color="auto"/>
              <w:right w:val="single" w:sz="4" w:space="0" w:color="auto"/>
            </w:tcBorders>
          </w:tcPr>
          <w:p w:rsidR="00542A50" w:rsidRPr="007E6A7E" w:rsidRDefault="00542A50" w:rsidP="00590FAD">
            <w:pPr>
              <w:pStyle w:val="1"/>
              <w:numPr>
                <w:ilvl w:val="0"/>
                <w:numId w:val="0"/>
              </w:numPr>
              <w:spacing w:line="260" w:lineRule="atLeast"/>
              <w:rPr>
                <w:rFonts w:ascii="David" w:hAnsi="David" w:cs="David"/>
                <w:sz w:val="20"/>
                <w:rtl/>
                <w:lang w:val="en-US"/>
              </w:rPr>
            </w:pPr>
            <w:r w:rsidRPr="007E6A7E">
              <w:rPr>
                <w:rFonts w:ascii="David" w:hAnsi="David" w:cs="David" w:hint="cs"/>
                <w:sz w:val="20"/>
                <w:rtl/>
                <w:lang w:val="en-US"/>
              </w:rPr>
              <w:t xml:space="preserve">ר' תשובה לשאלת הבהרה מס' </w:t>
            </w:r>
            <w:r w:rsidR="00590FAD">
              <w:rPr>
                <w:rFonts w:ascii="David" w:hAnsi="David" w:cs="David" w:hint="cs"/>
                <w:sz w:val="20"/>
                <w:rtl/>
                <w:lang w:val="en-US"/>
              </w:rPr>
              <w:t>6</w:t>
            </w:r>
            <w:r w:rsidRPr="007E6A7E">
              <w:rPr>
                <w:rFonts w:ascii="David" w:hAnsi="David" w:cs="David" w:hint="cs"/>
                <w:sz w:val="20"/>
                <w:rtl/>
                <w:lang w:val="en-US"/>
              </w:rPr>
              <w:t xml:space="preserve">. </w:t>
            </w:r>
          </w:p>
        </w:tc>
      </w:tr>
      <w:tr w:rsidR="00542A50" w:rsidRPr="00291A81" w:rsidTr="00C50415">
        <w:tc>
          <w:tcPr>
            <w:tcW w:w="848" w:type="dxa"/>
            <w:tcBorders>
              <w:top w:val="single" w:sz="4" w:space="0" w:color="auto"/>
              <w:left w:val="single" w:sz="4" w:space="0" w:color="auto"/>
              <w:bottom w:val="single" w:sz="4" w:space="0" w:color="auto"/>
              <w:right w:val="single" w:sz="4" w:space="0" w:color="auto"/>
            </w:tcBorders>
          </w:tcPr>
          <w:p w:rsidR="00542A50" w:rsidRPr="004A50A2" w:rsidRDefault="00542A50"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ind w:left="113"/>
              <w:jc w:val="left"/>
              <w:rPr>
                <w:rFonts w:ascii="David" w:hAnsi="David" w:cs="David"/>
                <w:b/>
                <w:bCs/>
                <w:rtl/>
                <w:lang w:val="en-US"/>
              </w:rPr>
            </w:pPr>
            <w:r>
              <w:rPr>
                <w:rFonts w:ascii="David" w:hAnsi="David" w:cs="David" w:hint="cs"/>
                <w:b/>
                <w:bCs/>
                <w:rtl/>
                <w:lang w:val="en-US"/>
              </w:rPr>
              <w:t>סעיף 5.6 (</w:t>
            </w:r>
            <w:r>
              <w:rPr>
                <w:rFonts w:ascii="David" w:hAnsi="David" w:cs="David" w:hint="cs"/>
                <w:b/>
                <w:bCs/>
                <w:rtl/>
              </w:rPr>
              <w:t>בנספח ד'</w:t>
            </w:r>
            <w:r>
              <w:rPr>
                <w:rFonts w:ascii="David" w:hAnsi="David" w:cs="David" w:hint="cs"/>
                <w:b/>
                <w:bCs/>
                <w:rtl/>
                <w:lang w:val="en-US"/>
              </w:rPr>
              <w:t>)</w:t>
            </w:r>
          </w:p>
        </w:tc>
        <w:tc>
          <w:tcPr>
            <w:tcW w:w="552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rPr>
                <w:rFonts w:ascii="David" w:hAnsi="David" w:cs="David"/>
                <w:sz w:val="20"/>
                <w:rtl/>
                <w:lang w:val="en-US"/>
              </w:rPr>
            </w:pPr>
            <w:r>
              <w:rPr>
                <w:rFonts w:ascii="David" w:hAnsi="David" w:cs="David" w:hint="cs"/>
                <w:sz w:val="20"/>
                <w:rtl/>
                <w:lang w:val="en-US"/>
              </w:rPr>
              <w:t>נא הבהרתכם כי לוחות הזמנים ואבני הדרך יוגדרו בתאום עם החברה ולא בצורה חד צדדית על ידי המשרד.</w:t>
            </w:r>
          </w:p>
        </w:tc>
        <w:tc>
          <w:tcPr>
            <w:tcW w:w="2977" w:type="dxa"/>
            <w:tcBorders>
              <w:top w:val="single" w:sz="4" w:space="0" w:color="auto"/>
              <w:left w:val="single" w:sz="4" w:space="0" w:color="auto"/>
              <w:bottom w:val="single" w:sz="4" w:space="0" w:color="auto"/>
              <w:right w:val="single" w:sz="4" w:space="0" w:color="auto"/>
            </w:tcBorders>
          </w:tcPr>
          <w:p w:rsidR="00542A50" w:rsidRPr="007E6A7E" w:rsidRDefault="00542A50" w:rsidP="00590FAD">
            <w:pPr>
              <w:pStyle w:val="1"/>
              <w:numPr>
                <w:ilvl w:val="0"/>
                <w:numId w:val="0"/>
              </w:numPr>
              <w:spacing w:line="260" w:lineRule="atLeast"/>
              <w:rPr>
                <w:rFonts w:ascii="David" w:hAnsi="David" w:cs="David"/>
                <w:sz w:val="20"/>
                <w:rtl/>
                <w:lang w:val="en-US"/>
              </w:rPr>
            </w:pPr>
            <w:r w:rsidRPr="007E6A7E">
              <w:rPr>
                <w:rFonts w:ascii="David" w:hAnsi="David" w:cs="David" w:hint="cs"/>
                <w:sz w:val="20"/>
                <w:rtl/>
                <w:lang w:val="en-US"/>
              </w:rPr>
              <w:t xml:space="preserve">מובהר כי המשרד לא יקבע אבני דרך ולוחות זמנים בלי לקבל את התייחסות הזוכה. אולם ההחלטה הסופית לעניין </w:t>
            </w:r>
            <w:r w:rsidR="00590FAD">
              <w:rPr>
                <w:rFonts w:ascii="David" w:hAnsi="David" w:cs="David" w:hint="cs"/>
                <w:sz w:val="20"/>
                <w:rtl/>
                <w:lang w:val="en-US"/>
              </w:rPr>
              <w:t xml:space="preserve">לוחות הזמנים </w:t>
            </w:r>
            <w:r w:rsidRPr="007E6A7E">
              <w:rPr>
                <w:rFonts w:ascii="David" w:hAnsi="David" w:cs="David" w:hint="cs"/>
                <w:sz w:val="20"/>
                <w:rtl/>
                <w:lang w:val="en-US"/>
              </w:rPr>
              <w:t>הנה של המשרד.</w:t>
            </w:r>
          </w:p>
        </w:tc>
      </w:tr>
      <w:tr w:rsidR="00542A50" w:rsidRPr="00291A81" w:rsidTr="00C50415">
        <w:tc>
          <w:tcPr>
            <w:tcW w:w="848" w:type="dxa"/>
            <w:tcBorders>
              <w:top w:val="single" w:sz="4" w:space="0" w:color="auto"/>
              <w:left w:val="single" w:sz="4" w:space="0" w:color="auto"/>
              <w:bottom w:val="single" w:sz="4" w:space="0" w:color="auto"/>
              <w:right w:val="single" w:sz="4" w:space="0" w:color="auto"/>
            </w:tcBorders>
          </w:tcPr>
          <w:p w:rsidR="00542A50" w:rsidRPr="004A50A2" w:rsidRDefault="00542A50"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ind w:left="113"/>
              <w:jc w:val="left"/>
              <w:rPr>
                <w:rFonts w:ascii="David" w:hAnsi="David" w:cs="David"/>
                <w:b/>
                <w:bCs/>
                <w:rtl/>
                <w:lang w:val="en-US"/>
              </w:rPr>
            </w:pPr>
            <w:r>
              <w:rPr>
                <w:rFonts w:ascii="David" w:hAnsi="David" w:cs="David" w:hint="cs"/>
                <w:b/>
                <w:bCs/>
                <w:rtl/>
                <w:lang w:val="en-US"/>
              </w:rPr>
              <w:t>סעיף 5.9 (</w:t>
            </w:r>
            <w:r>
              <w:rPr>
                <w:rFonts w:ascii="David" w:hAnsi="David" w:cs="David" w:hint="cs"/>
                <w:b/>
                <w:bCs/>
                <w:rtl/>
              </w:rPr>
              <w:t>בנספח ד'</w:t>
            </w:r>
            <w:r>
              <w:rPr>
                <w:rFonts w:ascii="David" w:hAnsi="David" w:cs="David" w:hint="cs"/>
                <w:b/>
                <w:bCs/>
                <w:rtl/>
                <w:lang w:val="en-US"/>
              </w:rPr>
              <w:t>)</w:t>
            </w:r>
          </w:p>
        </w:tc>
        <w:tc>
          <w:tcPr>
            <w:tcW w:w="552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rPr>
                <w:rFonts w:ascii="David" w:hAnsi="David" w:cs="David"/>
                <w:sz w:val="20"/>
                <w:rtl/>
                <w:lang w:val="en-US"/>
              </w:rPr>
            </w:pPr>
            <w:r>
              <w:rPr>
                <w:rFonts w:ascii="David" w:hAnsi="David" w:cs="David" w:hint="cs"/>
                <w:sz w:val="20"/>
                <w:rtl/>
                <w:lang w:val="en-US"/>
              </w:rPr>
              <w:t xml:space="preserve">"... לא ישנה באופן משמעותי את האופי או את העלות הכלכלית של השירותים..." </w:t>
            </w:r>
            <w:r>
              <w:rPr>
                <w:rFonts w:ascii="David" w:hAnsi="David" w:cs="David"/>
                <w:sz w:val="20"/>
                <w:rtl/>
                <w:lang w:val="en-US"/>
              </w:rPr>
              <w:t>–</w:t>
            </w:r>
            <w:r>
              <w:rPr>
                <w:rFonts w:ascii="David" w:hAnsi="David" w:cs="David" w:hint="cs"/>
                <w:sz w:val="20"/>
                <w:rtl/>
                <w:lang w:val="en-US"/>
              </w:rPr>
              <w:t xml:space="preserve"> יש לשנות את הסעיף כך שההחלטה בנוגע לשינויים ייעשו תוך התייעצות עם החברה ובהסכמתה.</w:t>
            </w:r>
          </w:p>
        </w:tc>
        <w:tc>
          <w:tcPr>
            <w:tcW w:w="2977" w:type="dxa"/>
            <w:tcBorders>
              <w:top w:val="single" w:sz="4" w:space="0" w:color="auto"/>
              <w:left w:val="single" w:sz="4" w:space="0" w:color="auto"/>
              <w:bottom w:val="single" w:sz="4" w:space="0" w:color="auto"/>
              <w:right w:val="single" w:sz="4" w:space="0" w:color="auto"/>
            </w:tcBorders>
          </w:tcPr>
          <w:p w:rsidR="00542A50" w:rsidRPr="007E6A7E" w:rsidRDefault="00542A50" w:rsidP="00C871F0">
            <w:pPr>
              <w:pStyle w:val="1"/>
              <w:numPr>
                <w:ilvl w:val="0"/>
                <w:numId w:val="0"/>
              </w:numPr>
              <w:spacing w:line="260" w:lineRule="atLeast"/>
              <w:rPr>
                <w:rFonts w:ascii="David" w:hAnsi="David" w:cs="David"/>
                <w:sz w:val="20"/>
                <w:rtl/>
                <w:lang w:val="en-US"/>
              </w:rPr>
            </w:pPr>
            <w:r w:rsidRPr="007E6A7E">
              <w:rPr>
                <w:rFonts w:ascii="David" w:hAnsi="David" w:cs="David" w:hint="cs"/>
                <w:sz w:val="20"/>
                <w:rtl/>
                <w:lang w:val="en-US"/>
              </w:rPr>
              <w:t xml:space="preserve">מובהר כי המשרד יקבל את התייחסות הזוכה טרם ביצוע שינוי באמור. </w:t>
            </w:r>
          </w:p>
        </w:tc>
      </w:tr>
      <w:tr w:rsidR="00542A50" w:rsidRPr="00291A81" w:rsidTr="00C50415">
        <w:tc>
          <w:tcPr>
            <w:tcW w:w="848" w:type="dxa"/>
            <w:tcBorders>
              <w:top w:val="single" w:sz="4" w:space="0" w:color="auto"/>
              <w:left w:val="single" w:sz="4" w:space="0" w:color="auto"/>
              <w:bottom w:val="single" w:sz="4" w:space="0" w:color="auto"/>
              <w:right w:val="single" w:sz="4" w:space="0" w:color="auto"/>
            </w:tcBorders>
          </w:tcPr>
          <w:p w:rsidR="00542A50" w:rsidRPr="004A50A2" w:rsidRDefault="00542A50"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ind w:left="113"/>
              <w:jc w:val="left"/>
              <w:rPr>
                <w:rFonts w:ascii="David" w:hAnsi="David" w:cs="David"/>
                <w:b/>
                <w:bCs/>
                <w:rtl/>
                <w:lang w:val="en-US"/>
              </w:rPr>
            </w:pPr>
            <w:r>
              <w:rPr>
                <w:rFonts w:ascii="David" w:hAnsi="David" w:cs="David" w:hint="cs"/>
                <w:b/>
                <w:bCs/>
                <w:rtl/>
                <w:lang w:val="en-US"/>
              </w:rPr>
              <w:t>סעיף 6 (</w:t>
            </w:r>
            <w:r>
              <w:rPr>
                <w:rFonts w:ascii="David" w:hAnsi="David" w:cs="David" w:hint="cs"/>
                <w:b/>
                <w:bCs/>
                <w:rtl/>
              </w:rPr>
              <w:t>בנספח ד'</w:t>
            </w:r>
            <w:r>
              <w:rPr>
                <w:rFonts w:ascii="David" w:hAnsi="David" w:cs="David" w:hint="cs"/>
                <w:b/>
                <w:bCs/>
                <w:rtl/>
                <w:lang w:val="en-US"/>
              </w:rPr>
              <w:t>)</w:t>
            </w:r>
          </w:p>
        </w:tc>
        <w:tc>
          <w:tcPr>
            <w:tcW w:w="552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rPr>
                <w:rFonts w:ascii="David" w:hAnsi="David" w:cs="David"/>
                <w:sz w:val="20"/>
                <w:lang w:val="en-US"/>
              </w:rPr>
            </w:pPr>
            <w:r>
              <w:rPr>
                <w:rFonts w:ascii="David" w:hAnsi="David" w:cs="David" w:hint="cs"/>
                <w:sz w:val="20"/>
                <w:rtl/>
                <w:lang w:val="en-US"/>
              </w:rPr>
              <w:t>יש להוסיף הבהרה כי "הציוד, כלים והחומרים" שיירכשו על ידי החברה יהיו בבעלותה הבלעדית ולמשרד לא תהא כל זכות בהם.</w:t>
            </w:r>
          </w:p>
        </w:tc>
        <w:tc>
          <w:tcPr>
            <w:tcW w:w="2977" w:type="dxa"/>
            <w:tcBorders>
              <w:top w:val="single" w:sz="4" w:space="0" w:color="auto"/>
              <w:left w:val="single" w:sz="4" w:space="0" w:color="auto"/>
              <w:bottom w:val="single" w:sz="4" w:space="0" w:color="auto"/>
              <w:right w:val="single" w:sz="4" w:space="0" w:color="auto"/>
            </w:tcBorders>
          </w:tcPr>
          <w:p w:rsidR="00542A50" w:rsidRPr="007E6A7E" w:rsidRDefault="00542A50" w:rsidP="001C5EC6">
            <w:pPr>
              <w:pStyle w:val="1"/>
              <w:numPr>
                <w:ilvl w:val="0"/>
                <w:numId w:val="0"/>
              </w:numPr>
              <w:spacing w:line="260" w:lineRule="atLeast"/>
              <w:rPr>
                <w:rFonts w:ascii="David" w:hAnsi="David" w:cs="David"/>
                <w:sz w:val="20"/>
                <w:rtl/>
                <w:lang w:val="en-US"/>
              </w:rPr>
            </w:pPr>
            <w:r w:rsidRPr="007E6A7E">
              <w:rPr>
                <w:rFonts w:ascii="David" w:hAnsi="David" w:cs="David" w:hint="cs"/>
                <w:sz w:val="20"/>
                <w:rtl/>
                <w:lang w:val="en-US"/>
              </w:rPr>
              <w:t>מקובל.</w:t>
            </w:r>
          </w:p>
        </w:tc>
      </w:tr>
      <w:tr w:rsidR="00542A50" w:rsidRPr="00291A81" w:rsidTr="00C50415">
        <w:tc>
          <w:tcPr>
            <w:tcW w:w="848" w:type="dxa"/>
            <w:tcBorders>
              <w:top w:val="single" w:sz="4" w:space="0" w:color="auto"/>
              <w:left w:val="single" w:sz="4" w:space="0" w:color="auto"/>
              <w:bottom w:val="single" w:sz="4" w:space="0" w:color="auto"/>
              <w:right w:val="single" w:sz="4" w:space="0" w:color="auto"/>
            </w:tcBorders>
          </w:tcPr>
          <w:p w:rsidR="00542A50" w:rsidRPr="004A50A2" w:rsidRDefault="00542A50"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ind w:left="113"/>
              <w:jc w:val="left"/>
              <w:rPr>
                <w:rFonts w:ascii="David" w:hAnsi="David" w:cs="David"/>
                <w:b/>
                <w:bCs/>
                <w:rtl/>
                <w:lang w:val="en-US"/>
              </w:rPr>
            </w:pPr>
            <w:r>
              <w:rPr>
                <w:rFonts w:ascii="David" w:hAnsi="David" w:cs="David" w:hint="cs"/>
                <w:b/>
                <w:bCs/>
                <w:rtl/>
                <w:lang w:val="en-US"/>
              </w:rPr>
              <w:t>סעיף 6.2 (פרק 6)</w:t>
            </w:r>
          </w:p>
        </w:tc>
        <w:tc>
          <w:tcPr>
            <w:tcW w:w="552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rPr>
                <w:rFonts w:ascii="David" w:hAnsi="David" w:cs="David"/>
                <w:sz w:val="20"/>
                <w:rtl/>
                <w:lang w:val="en-US"/>
              </w:rPr>
            </w:pPr>
            <w:r>
              <w:rPr>
                <w:rFonts w:ascii="David" w:hAnsi="David" w:cs="David" w:hint="cs"/>
                <w:sz w:val="20"/>
                <w:rtl/>
                <w:lang w:val="en-US"/>
              </w:rPr>
              <w:t>באיזה שלב נדרש המציע להציג את העמלות שיבקש?</w:t>
            </w:r>
          </w:p>
        </w:tc>
        <w:tc>
          <w:tcPr>
            <w:tcW w:w="2977" w:type="dxa"/>
            <w:tcBorders>
              <w:top w:val="single" w:sz="4" w:space="0" w:color="auto"/>
              <w:left w:val="single" w:sz="4" w:space="0" w:color="auto"/>
              <w:bottom w:val="single" w:sz="4" w:space="0" w:color="auto"/>
              <w:right w:val="single" w:sz="4" w:space="0" w:color="auto"/>
            </w:tcBorders>
          </w:tcPr>
          <w:p w:rsidR="00542A50" w:rsidRDefault="00542A50" w:rsidP="001250FB">
            <w:pPr>
              <w:pStyle w:val="1"/>
              <w:numPr>
                <w:ilvl w:val="0"/>
                <w:numId w:val="0"/>
              </w:numPr>
              <w:spacing w:line="260" w:lineRule="atLeast"/>
              <w:rPr>
                <w:rFonts w:ascii="David" w:hAnsi="David" w:cs="David"/>
                <w:sz w:val="20"/>
                <w:rtl/>
                <w:lang w:val="en-US"/>
              </w:rPr>
            </w:pPr>
            <w:r>
              <w:rPr>
                <w:rFonts w:ascii="David" w:hAnsi="David" w:cs="David" w:hint="cs"/>
                <w:sz w:val="20"/>
                <w:rtl/>
                <w:lang w:val="en-US"/>
              </w:rPr>
              <w:t>רק בשלב השני, ככל שיהיו מעל 10 מציעים ובמידה שהמשרד יחליט להגביל ל-10 זוכים.</w:t>
            </w:r>
          </w:p>
        </w:tc>
      </w:tr>
      <w:tr w:rsidR="00542A50" w:rsidRPr="00291A81" w:rsidTr="00C50415">
        <w:tc>
          <w:tcPr>
            <w:tcW w:w="848" w:type="dxa"/>
            <w:tcBorders>
              <w:top w:val="single" w:sz="4" w:space="0" w:color="auto"/>
              <w:left w:val="single" w:sz="4" w:space="0" w:color="auto"/>
              <w:bottom w:val="single" w:sz="4" w:space="0" w:color="auto"/>
              <w:right w:val="single" w:sz="4" w:space="0" w:color="auto"/>
            </w:tcBorders>
          </w:tcPr>
          <w:p w:rsidR="00542A50" w:rsidRPr="004A50A2" w:rsidRDefault="00542A50"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ind w:left="113"/>
              <w:jc w:val="left"/>
              <w:rPr>
                <w:rFonts w:ascii="David" w:hAnsi="David" w:cs="David"/>
                <w:b/>
                <w:bCs/>
                <w:rtl/>
                <w:lang w:val="en-US"/>
              </w:rPr>
            </w:pPr>
            <w:r>
              <w:rPr>
                <w:rFonts w:ascii="David" w:hAnsi="David" w:cs="David" w:hint="cs"/>
                <w:b/>
                <w:bCs/>
                <w:rtl/>
                <w:lang w:val="en-US"/>
              </w:rPr>
              <w:t>סעיף 6.2 (פרק 6)</w:t>
            </w:r>
          </w:p>
        </w:tc>
        <w:tc>
          <w:tcPr>
            <w:tcW w:w="5529" w:type="dxa"/>
            <w:tcBorders>
              <w:top w:val="single" w:sz="4" w:space="0" w:color="auto"/>
              <w:left w:val="single" w:sz="4" w:space="0" w:color="auto"/>
              <w:bottom w:val="single" w:sz="4" w:space="0" w:color="auto"/>
              <w:right w:val="single" w:sz="4" w:space="0" w:color="auto"/>
            </w:tcBorders>
          </w:tcPr>
          <w:p w:rsidR="00542A50" w:rsidRPr="00B2463C" w:rsidRDefault="00542A50" w:rsidP="00C871F0">
            <w:pPr>
              <w:pStyle w:val="1"/>
              <w:numPr>
                <w:ilvl w:val="0"/>
                <w:numId w:val="0"/>
              </w:numPr>
              <w:spacing w:line="260" w:lineRule="atLeast"/>
              <w:rPr>
                <w:rFonts w:ascii="David" w:hAnsi="David" w:cs="David"/>
                <w:sz w:val="20"/>
                <w:rtl/>
                <w:lang w:val="en-US"/>
              </w:rPr>
            </w:pPr>
            <w:r w:rsidRPr="003A4971">
              <w:rPr>
                <w:rFonts w:ascii="David" w:hAnsi="David" w:cs="David"/>
                <w:sz w:val="20"/>
                <w:rtl/>
                <w:lang w:val="en-US"/>
              </w:rPr>
              <w:t>האם ניתן לקבל את התעריפים שגובים הזכיינים הנוכחים מהלקוחות העסקיים (בנקים וכד') והפרטיים ?</w:t>
            </w:r>
          </w:p>
        </w:tc>
        <w:tc>
          <w:tcPr>
            <w:tcW w:w="2977"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rPr>
                <w:rFonts w:ascii="David" w:hAnsi="David" w:cs="David"/>
                <w:sz w:val="20"/>
                <w:rtl/>
                <w:lang w:val="en-US"/>
              </w:rPr>
            </w:pPr>
            <w:r>
              <w:rPr>
                <w:rFonts w:ascii="David" w:hAnsi="David" w:cs="David" w:hint="cs"/>
                <w:sz w:val="20"/>
                <w:rtl/>
                <w:lang w:val="en-US"/>
              </w:rPr>
              <w:t xml:space="preserve">לא. </w:t>
            </w:r>
          </w:p>
        </w:tc>
      </w:tr>
      <w:tr w:rsidR="00542A50" w:rsidRPr="00291A81" w:rsidTr="00C50415">
        <w:tc>
          <w:tcPr>
            <w:tcW w:w="848" w:type="dxa"/>
            <w:tcBorders>
              <w:top w:val="single" w:sz="4" w:space="0" w:color="auto"/>
              <w:left w:val="single" w:sz="4" w:space="0" w:color="auto"/>
              <w:bottom w:val="single" w:sz="4" w:space="0" w:color="auto"/>
              <w:right w:val="single" w:sz="4" w:space="0" w:color="auto"/>
            </w:tcBorders>
          </w:tcPr>
          <w:p w:rsidR="00542A50" w:rsidRPr="004A50A2" w:rsidRDefault="00542A50"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ind w:left="113"/>
              <w:jc w:val="left"/>
              <w:rPr>
                <w:rFonts w:ascii="David" w:hAnsi="David" w:cs="David"/>
                <w:b/>
                <w:bCs/>
                <w:rtl/>
                <w:lang w:val="en-US"/>
              </w:rPr>
            </w:pPr>
            <w:r>
              <w:rPr>
                <w:rFonts w:ascii="David" w:hAnsi="David" w:cs="David" w:hint="cs"/>
                <w:b/>
                <w:bCs/>
                <w:rtl/>
                <w:lang w:val="en-US"/>
              </w:rPr>
              <w:t>סעיף 8.5 (</w:t>
            </w:r>
            <w:r>
              <w:rPr>
                <w:rFonts w:ascii="David" w:hAnsi="David" w:cs="David" w:hint="cs"/>
                <w:b/>
                <w:bCs/>
                <w:rtl/>
              </w:rPr>
              <w:t>בנספח ד'</w:t>
            </w:r>
            <w:r>
              <w:rPr>
                <w:rFonts w:ascii="David" w:hAnsi="David" w:cs="David" w:hint="cs"/>
                <w:b/>
                <w:bCs/>
                <w:rtl/>
                <w:lang w:val="en-US"/>
              </w:rPr>
              <w:t>)</w:t>
            </w:r>
          </w:p>
        </w:tc>
        <w:tc>
          <w:tcPr>
            <w:tcW w:w="5529" w:type="dxa"/>
            <w:tcBorders>
              <w:top w:val="single" w:sz="4" w:space="0" w:color="auto"/>
              <w:left w:val="single" w:sz="4" w:space="0" w:color="auto"/>
              <w:bottom w:val="single" w:sz="4" w:space="0" w:color="auto"/>
              <w:right w:val="single" w:sz="4" w:space="0" w:color="auto"/>
            </w:tcBorders>
          </w:tcPr>
          <w:p w:rsidR="00542A50" w:rsidRPr="00A80CB2" w:rsidRDefault="00542A50" w:rsidP="00C871F0">
            <w:pPr>
              <w:pStyle w:val="1"/>
              <w:numPr>
                <w:ilvl w:val="0"/>
                <w:numId w:val="0"/>
              </w:numPr>
              <w:spacing w:line="260" w:lineRule="atLeast"/>
              <w:rPr>
                <w:rFonts w:ascii="David" w:hAnsi="David" w:cs="David"/>
                <w:sz w:val="20"/>
                <w:rtl/>
                <w:lang w:val="en-US"/>
              </w:rPr>
            </w:pPr>
            <w:r w:rsidRPr="00A80CB2">
              <w:rPr>
                <w:rFonts w:ascii="David" w:hAnsi="David" w:cs="David" w:hint="cs"/>
                <w:sz w:val="20"/>
                <w:rtl/>
                <w:lang w:val="en-US"/>
              </w:rPr>
              <w:t>יש למחוק מהמילים "עם זאת" בשורה השנייה ועד לסוף הסעיף.</w:t>
            </w:r>
          </w:p>
        </w:tc>
        <w:tc>
          <w:tcPr>
            <w:tcW w:w="2977" w:type="dxa"/>
            <w:tcBorders>
              <w:top w:val="single" w:sz="4" w:space="0" w:color="auto"/>
              <w:left w:val="single" w:sz="4" w:space="0" w:color="auto"/>
              <w:bottom w:val="single" w:sz="4" w:space="0" w:color="auto"/>
              <w:right w:val="single" w:sz="4" w:space="0" w:color="auto"/>
            </w:tcBorders>
          </w:tcPr>
          <w:p w:rsidR="00542A50" w:rsidRPr="00A80CB2" w:rsidRDefault="00542A50" w:rsidP="00C871F0">
            <w:pPr>
              <w:pStyle w:val="1"/>
              <w:numPr>
                <w:ilvl w:val="0"/>
                <w:numId w:val="0"/>
              </w:numPr>
              <w:spacing w:line="260" w:lineRule="atLeast"/>
              <w:rPr>
                <w:rFonts w:ascii="David" w:hAnsi="David" w:cs="David"/>
                <w:sz w:val="20"/>
                <w:rtl/>
                <w:lang w:val="en-US"/>
              </w:rPr>
            </w:pPr>
            <w:r>
              <w:rPr>
                <w:rFonts w:ascii="David" w:hAnsi="David" w:cs="David" w:hint="cs"/>
                <w:sz w:val="20"/>
                <w:rtl/>
                <w:lang w:val="en-US"/>
              </w:rPr>
              <w:t>לא מקובל.</w:t>
            </w:r>
          </w:p>
        </w:tc>
      </w:tr>
      <w:tr w:rsidR="00542A50" w:rsidRPr="00291A81" w:rsidTr="00C50415">
        <w:tc>
          <w:tcPr>
            <w:tcW w:w="848" w:type="dxa"/>
            <w:tcBorders>
              <w:top w:val="single" w:sz="4" w:space="0" w:color="auto"/>
              <w:left w:val="single" w:sz="4" w:space="0" w:color="auto"/>
              <w:bottom w:val="single" w:sz="4" w:space="0" w:color="auto"/>
              <w:right w:val="single" w:sz="4" w:space="0" w:color="auto"/>
            </w:tcBorders>
          </w:tcPr>
          <w:p w:rsidR="00542A50" w:rsidRPr="004A50A2" w:rsidRDefault="00542A50"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ind w:left="113"/>
              <w:jc w:val="left"/>
              <w:rPr>
                <w:rFonts w:ascii="David" w:hAnsi="David" w:cs="David"/>
                <w:b/>
                <w:bCs/>
                <w:rtl/>
                <w:lang w:val="en-US"/>
              </w:rPr>
            </w:pPr>
            <w:r>
              <w:rPr>
                <w:rFonts w:ascii="David" w:hAnsi="David" w:cs="David" w:hint="cs"/>
                <w:b/>
                <w:bCs/>
                <w:rtl/>
                <w:lang w:val="en-US"/>
              </w:rPr>
              <w:t>סעיף 8.8 (</w:t>
            </w:r>
            <w:r>
              <w:rPr>
                <w:rFonts w:ascii="David" w:hAnsi="David" w:cs="David" w:hint="cs"/>
                <w:b/>
                <w:bCs/>
                <w:rtl/>
              </w:rPr>
              <w:t>בנספח ד'</w:t>
            </w:r>
            <w:r>
              <w:rPr>
                <w:rFonts w:ascii="David" w:hAnsi="David" w:cs="David" w:hint="cs"/>
                <w:b/>
                <w:bCs/>
                <w:rtl/>
                <w:lang w:val="en-US"/>
              </w:rPr>
              <w:t>)</w:t>
            </w:r>
          </w:p>
        </w:tc>
        <w:tc>
          <w:tcPr>
            <w:tcW w:w="5529" w:type="dxa"/>
            <w:tcBorders>
              <w:top w:val="single" w:sz="4" w:space="0" w:color="auto"/>
              <w:left w:val="single" w:sz="4" w:space="0" w:color="auto"/>
              <w:bottom w:val="single" w:sz="4" w:space="0" w:color="auto"/>
              <w:right w:val="single" w:sz="4" w:space="0" w:color="auto"/>
            </w:tcBorders>
          </w:tcPr>
          <w:p w:rsidR="00542A50" w:rsidRPr="00A80CB2" w:rsidRDefault="00542A50" w:rsidP="00C871F0">
            <w:pPr>
              <w:pStyle w:val="1"/>
              <w:numPr>
                <w:ilvl w:val="0"/>
                <w:numId w:val="0"/>
              </w:numPr>
              <w:spacing w:line="260" w:lineRule="atLeast"/>
              <w:rPr>
                <w:rFonts w:ascii="David" w:hAnsi="David" w:cs="David"/>
                <w:sz w:val="20"/>
                <w:rtl/>
                <w:lang w:val="en-US"/>
              </w:rPr>
            </w:pPr>
            <w:r>
              <w:rPr>
                <w:rFonts w:ascii="David" w:hAnsi="David" w:cs="David" w:hint="cs"/>
                <w:sz w:val="20"/>
                <w:rtl/>
                <w:lang w:val="en-US"/>
              </w:rPr>
              <w:t>נא לצרף את התצהיר.</w:t>
            </w:r>
          </w:p>
        </w:tc>
        <w:tc>
          <w:tcPr>
            <w:tcW w:w="2977" w:type="dxa"/>
            <w:tcBorders>
              <w:top w:val="single" w:sz="4" w:space="0" w:color="auto"/>
              <w:left w:val="single" w:sz="4" w:space="0" w:color="auto"/>
              <w:bottom w:val="single" w:sz="4" w:space="0" w:color="auto"/>
              <w:right w:val="single" w:sz="4" w:space="0" w:color="auto"/>
            </w:tcBorders>
          </w:tcPr>
          <w:p w:rsidR="00542A50" w:rsidRDefault="00AF28B7" w:rsidP="00BC5132">
            <w:pPr>
              <w:pStyle w:val="1"/>
              <w:numPr>
                <w:ilvl w:val="0"/>
                <w:numId w:val="0"/>
              </w:numPr>
              <w:spacing w:line="260" w:lineRule="atLeast"/>
              <w:rPr>
                <w:rFonts w:ascii="David" w:hAnsi="David" w:cs="David"/>
                <w:sz w:val="20"/>
                <w:rtl/>
                <w:lang w:val="en-US"/>
              </w:rPr>
            </w:pPr>
            <w:r>
              <w:rPr>
                <w:rFonts w:ascii="David" w:hAnsi="David" w:cs="David" w:hint="cs"/>
                <w:sz w:val="20"/>
                <w:rtl/>
                <w:lang w:val="en-US"/>
              </w:rPr>
              <w:t>מצ"ב מטה.</w:t>
            </w:r>
          </w:p>
        </w:tc>
      </w:tr>
      <w:tr w:rsidR="00542A50" w:rsidRPr="00291A81" w:rsidTr="00C50415">
        <w:tc>
          <w:tcPr>
            <w:tcW w:w="848" w:type="dxa"/>
            <w:tcBorders>
              <w:top w:val="single" w:sz="4" w:space="0" w:color="auto"/>
              <w:left w:val="single" w:sz="4" w:space="0" w:color="auto"/>
              <w:bottom w:val="single" w:sz="4" w:space="0" w:color="auto"/>
              <w:right w:val="single" w:sz="4" w:space="0" w:color="auto"/>
            </w:tcBorders>
          </w:tcPr>
          <w:p w:rsidR="00542A50" w:rsidRPr="004A50A2" w:rsidRDefault="00542A50"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2A50" w:rsidRPr="006E2692" w:rsidRDefault="00542A50" w:rsidP="00C871F0">
            <w:pPr>
              <w:pStyle w:val="1"/>
              <w:numPr>
                <w:ilvl w:val="0"/>
                <w:numId w:val="0"/>
              </w:numPr>
              <w:spacing w:line="260" w:lineRule="atLeast"/>
              <w:ind w:left="113"/>
              <w:jc w:val="left"/>
              <w:rPr>
                <w:rFonts w:ascii="David" w:hAnsi="David" w:cs="David"/>
                <w:b/>
                <w:bCs/>
                <w:rtl/>
              </w:rPr>
            </w:pPr>
            <w:r>
              <w:rPr>
                <w:rFonts w:ascii="David" w:hAnsi="David" w:cs="David" w:hint="cs"/>
                <w:b/>
                <w:bCs/>
                <w:rtl/>
              </w:rPr>
              <w:t>סעיף 10.3 (בנספח ד')</w:t>
            </w:r>
          </w:p>
        </w:tc>
        <w:tc>
          <w:tcPr>
            <w:tcW w:w="552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rPr>
                <w:rFonts w:ascii="David" w:hAnsi="David" w:cs="David"/>
                <w:sz w:val="20"/>
                <w:lang w:val="en-US"/>
              </w:rPr>
            </w:pPr>
            <w:r>
              <w:rPr>
                <w:rFonts w:ascii="David" w:hAnsi="David" w:cs="David" w:hint="cs"/>
                <w:sz w:val="20"/>
                <w:rtl/>
                <w:lang w:val="en-US"/>
              </w:rPr>
              <w:t>ראו הערתנו בסעיף 4 לעיל.</w:t>
            </w:r>
          </w:p>
          <w:p w:rsidR="00542A50" w:rsidRDefault="00542A50" w:rsidP="00C871F0">
            <w:pPr>
              <w:pStyle w:val="1"/>
              <w:numPr>
                <w:ilvl w:val="0"/>
                <w:numId w:val="0"/>
              </w:numPr>
              <w:spacing w:line="260" w:lineRule="atLeast"/>
              <w:ind w:left="360"/>
              <w:rPr>
                <w:rFonts w:ascii="David" w:hAnsi="David" w:cs="David"/>
                <w:sz w:val="20"/>
                <w:rtl/>
                <w:lang w:val="en-US"/>
              </w:rPr>
            </w:pPr>
          </w:p>
        </w:tc>
        <w:tc>
          <w:tcPr>
            <w:tcW w:w="2977" w:type="dxa"/>
            <w:tcBorders>
              <w:top w:val="single" w:sz="4" w:space="0" w:color="auto"/>
              <w:left w:val="single" w:sz="4" w:space="0" w:color="auto"/>
              <w:bottom w:val="single" w:sz="4" w:space="0" w:color="auto"/>
              <w:right w:val="single" w:sz="4" w:space="0" w:color="auto"/>
            </w:tcBorders>
          </w:tcPr>
          <w:p w:rsidR="00542A50" w:rsidRDefault="00542A50" w:rsidP="006A01DF">
            <w:pPr>
              <w:pStyle w:val="1"/>
              <w:numPr>
                <w:ilvl w:val="0"/>
                <w:numId w:val="0"/>
              </w:numPr>
              <w:spacing w:line="260" w:lineRule="atLeast"/>
              <w:rPr>
                <w:rFonts w:ascii="David" w:hAnsi="David" w:cs="David"/>
                <w:sz w:val="20"/>
                <w:rtl/>
                <w:lang w:val="en-US"/>
              </w:rPr>
            </w:pPr>
            <w:r>
              <w:rPr>
                <w:rFonts w:ascii="David" w:hAnsi="David" w:cs="David" w:hint="cs"/>
                <w:sz w:val="20"/>
                <w:rtl/>
                <w:lang w:val="en-US"/>
              </w:rPr>
              <w:t>ר' תשובה לשאלה 17 לעיל.</w:t>
            </w:r>
          </w:p>
        </w:tc>
      </w:tr>
      <w:tr w:rsidR="00542A50" w:rsidRPr="00291A81" w:rsidTr="00C50415">
        <w:tc>
          <w:tcPr>
            <w:tcW w:w="848" w:type="dxa"/>
            <w:tcBorders>
              <w:top w:val="single" w:sz="4" w:space="0" w:color="auto"/>
              <w:left w:val="single" w:sz="4" w:space="0" w:color="auto"/>
              <w:bottom w:val="single" w:sz="4" w:space="0" w:color="auto"/>
              <w:right w:val="single" w:sz="4" w:space="0" w:color="auto"/>
            </w:tcBorders>
          </w:tcPr>
          <w:p w:rsidR="00542A50" w:rsidRPr="004A50A2" w:rsidRDefault="00542A50"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ind w:left="113"/>
              <w:jc w:val="left"/>
              <w:rPr>
                <w:rFonts w:ascii="David" w:hAnsi="David" w:cs="David"/>
                <w:b/>
                <w:bCs/>
                <w:rtl/>
              </w:rPr>
            </w:pPr>
            <w:r>
              <w:rPr>
                <w:rFonts w:ascii="David" w:hAnsi="David" w:cs="David" w:hint="cs"/>
                <w:b/>
                <w:bCs/>
                <w:rtl/>
              </w:rPr>
              <w:t>סעיף 11.7 (בנספח ד')</w:t>
            </w:r>
          </w:p>
        </w:tc>
        <w:tc>
          <w:tcPr>
            <w:tcW w:w="552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rPr>
                <w:rFonts w:ascii="David" w:hAnsi="David" w:cs="David"/>
                <w:sz w:val="20"/>
                <w:rtl/>
                <w:lang w:val="en-US"/>
              </w:rPr>
            </w:pPr>
            <w:r>
              <w:rPr>
                <w:rFonts w:ascii="David" w:hAnsi="David" w:cs="David" w:hint="cs"/>
                <w:sz w:val="20"/>
                <w:rtl/>
                <w:lang w:val="en-US"/>
              </w:rPr>
              <w:t>נא להבהיר מה הכוונה "מידע המופץ על ידי נותן השירותים" האם מדובר על כל מידע או רק על מידע שקשור למאגר הנתונים של המשרד?</w:t>
            </w:r>
          </w:p>
        </w:tc>
        <w:tc>
          <w:tcPr>
            <w:tcW w:w="2977"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rPr>
                <w:rFonts w:ascii="David" w:hAnsi="David" w:cs="David"/>
                <w:sz w:val="20"/>
                <w:rtl/>
                <w:lang w:val="en-US"/>
              </w:rPr>
            </w:pPr>
            <w:r w:rsidRPr="00590FAD">
              <w:rPr>
                <w:rFonts w:ascii="David" w:hAnsi="David" w:cs="David" w:hint="cs"/>
                <w:sz w:val="20"/>
                <w:rtl/>
                <w:lang w:val="en-US"/>
              </w:rPr>
              <w:t>הכוונה רק למידע שקשור למאגר המידע של המשרד.</w:t>
            </w:r>
          </w:p>
        </w:tc>
      </w:tr>
      <w:tr w:rsidR="00542A50" w:rsidRPr="00291A81" w:rsidTr="00C50415">
        <w:tc>
          <w:tcPr>
            <w:tcW w:w="848" w:type="dxa"/>
            <w:tcBorders>
              <w:top w:val="single" w:sz="4" w:space="0" w:color="auto"/>
              <w:left w:val="single" w:sz="4" w:space="0" w:color="auto"/>
              <w:bottom w:val="single" w:sz="4" w:space="0" w:color="auto"/>
              <w:right w:val="single" w:sz="4" w:space="0" w:color="auto"/>
            </w:tcBorders>
          </w:tcPr>
          <w:p w:rsidR="00542A50" w:rsidRPr="004A50A2" w:rsidRDefault="00542A50"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ind w:left="113"/>
              <w:jc w:val="left"/>
              <w:rPr>
                <w:rFonts w:ascii="David" w:hAnsi="David" w:cs="David"/>
                <w:b/>
                <w:bCs/>
                <w:rtl/>
              </w:rPr>
            </w:pPr>
            <w:r>
              <w:rPr>
                <w:rFonts w:ascii="David" w:hAnsi="David" w:cs="David" w:hint="cs"/>
                <w:b/>
                <w:bCs/>
                <w:rtl/>
              </w:rPr>
              <w:t>סעיף 11.9 (בנספח ד')</w:t>
            </w:r>
          </w:p>
        </w:tc>
        <w:tc>
          <w:tcPr>
            <w:tcW w:w="552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rPr>
                <w:rFonts w:ascii="David" w:hAnsi="David" w:cs="David"/>
                <w:sz w:val="20"/>
                <w:rtl/>
                <w:lang w:val="en-US"/>
              </w:rPr>
            </w:pPr>
            <w:r>
              <w:rPr>
                <w:rFonts w:ascii="David" w:hAnsi="David" w:cs="David" w:hint="cs"/>
                <w:sz w:val="20"/>
                <w:rtl/>
                <w:lang w:val="en-US"/>
              </w:rPr>
              <w:t>הדרישה להעביר את "כל המידע, החומרים והנתונים שברשותו.." הינה רחבה מדי ויש לצמצמה.</w:t>
            </w:r>
          </w:p>
        </w:tc>
        <w:tc>
          <w:tcPr>
            <w:tcW w:w="2977"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rPr>
                <w:rFonts w:ascii="David" w:hAnsi="David" w:cs="David"/>
                <w:sz w:val="20"/>
                <w:rtl/>
                <w:lang w:val="en-US"/>
              </w:rPr>
            </w:pPr>
            <w:r w:rsidRPr="00590FAD">
              <w:rPr>
                <w:rFonts w:ascii="David" w:hAnsi="David" w:cs="David" w:hint="cs"/>
                <w:color w:val="auto"/>
                <w:sz w:val="20"/>
                <w:rtl/>
                <w:lang w:val="en-US"/>
              </w:rPr>
              <w:t>לא מקובל.</w:t>
            </w:r>
            <w:r w:rsidRPr="006A01DF">
              <w:rPr>
                <w:rFonts w:ascii="David" w:hAnsi="David" w:cs="David" w:hint="cs"/>
                <w:color w:val="auto"/>
                <w:sz w:val="20"/>
                <w:rtl/>
                <w:lang w:val="en-US"/>
              </w:rPr>
              <w:t xml:space="preserve"> </w:t>
            </w:r>
          </w:p>
        </w:tc>
      </w:tr>
      <w:tr w:rsidR="00542A50" w:rsidRPr="00291A81" w:rsidTr="00C50415">
        <w:tc>
          <w:tcPr>
            <w:tcW w:w="848" w:type="dxa"/>
            <w:tcBorders>
              <w:top w:val="single" w:sz="4" w:space="0" w:color="auto"/>
              <w:left w:val="single" w:sz="4" w:space="0" w:color="auto"/>
              <w:bottom w:val="single" w:sz="4" w:space="0" w:color="auto"/>
              <w:right w:val="single" w:sz="4" w:space="0" w:color="auto"/>
            </w:tcBorders>
          </w:tcPr>
          <w:p w:rsidR="00542A50" w:rsidRPr="004A50A2" w:rsidRDefault="00542A50"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ind w:left="113"/>
              <w:jc w:val="left"/>
              <w:rPr>
                <w:rFonts w:ascii="David" w:hAnsi="David" w:cs="David"/>
                <w:b/>
                <w:bCs/>
                <w:rtl/>
              </w:rPr>
            </w:pPr>
            <w:r>
              <w:rPr>
                <w:rFonts w:ascii="David" w:hAnsi="David" w:cs="David" w:hint="cs"/>
                <w:b/>
                <w:bCs/>
                <w:rtl/>
              </w:rPr>
              <w:t>סעיף 11.10 (בנספח ד')</w:t>
            </w:r>
          </w:p>
        </w:tc>
        <w:tc>
          <w:tcPr>
            <w:tcW w:w="552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rPr>
                <w:rFonts w:ascii="David" w:hAnsi="David" w:cs="David"/>
                <w:sz w:val="20"/>
                <w:rtl/>
                <w:lang w:val="en-US"/>
              </w:rPr>
            </w:pPr>
            <w:r>
              <w:rPr>
                <w:rFonts w:ascii="David" w:hAnsi="David" w:cs="David" w:hint="cs"/>
                <w:sz w:val="20"/>
                <w:rtl/>
                <w:lang w:val="en-US"/>
              </w:rPr>
              <w:t>נא למחוק מהמילים נותן השירותים" בשורה השנייה עד סוף הסעיף.</w:t>
            </w:r>
          </w:p>
        </w:tc>
        <w:tc>
          <w:tcPr>
            <w:tcW w:w="2977"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rPr>
                <w:rFonts w:ascii="David" w:hAnsi="David" w:cs="David"/>
                <w:sz w:val="20"/>
                <w:rtl/>
                <w:lang w:val="en-US"/>
              </w:rPr>
            </w:pPr>
            <w:r>
              <w:rPr>
                <w:rFonts w:ascii="David" w:hAnsi="David" w:cs="David" w:hint="cs"/>
                <w:sz w:val="20"/>
                <w:rtl/>
                <w:lang w:val="en-US"/>
              </w:rPr>
              <w:t>לא מקובל.</w:t>
            </w:r>
          </w:p>
        </w:tc>
      </w:tr>
      <w:tr w:rsidR="00542A50" w:rsidRPr="00291A81" w:rsidTr="00C50415">
        <w:tc>
          <w:tcPr>
            <w:tcW w:w="848" w:type="dxa"/>
            <w:tcBorders>
              <w:top w:val="single" w:sz="4" w:space="0" w:color="auto"/>
              <w:left w:val="single" w:sz="4" w:space="0" w:color="auto"/>
              <w:bottom w:val="single" w:sz="4" w:space="0" w:color="auto"/>
              <w:right w:val="single" w:sz="4" w:space="0" w:color="auto"/>
            </w:tcBorders>
          </w:tcPr>
          <w:p w:rsidR="00542A50" w:rsidRPr="004A50A2" w:rsidRDefault="00542A50"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ind w:left="113"/>
              <w:jc w:val="left"/>
              <w:rPr>
                <w:rFonts w:ascii="David" w:hAnsi="David" w:cs="David"/>
                <w:b/>
                <w:bCs/>
                <w:rtl/>
              </w:rPr>
            </w:pPr>
            <w:r>
              <w:rPr>
                <w:rFonts w:ascii="David" w:hAnsi="David" w:cs="David" w:hint="cs"/>
                <w:b/>
                <w:bCs/>
                <w:rtl/>
              </w:rPr>
              <w:t>סעיף 13.2 (בנספח ד')</w:t>
            </w:r>
          </w:p>
        </w:tc>
        <w:tc>
          <w:tcPr>
            <w:tcW w:w="5529" w:type="dxa"/>
            <w:tcBorders>
              <w:top w:val="single" w:sz="4" w:space="0" w:color="auto"/>
              <w:left w:val="single" w:sz="4" w:space="0" w:color="auto"/>
              <w:bottom w:val="single" w:sz="4" w:space="0" w:color="auto"/>
              <w:right w:val="single" w:sz="4" w:space="0" w:color="auto"/>
            </w:tcBorders>
          </w:tcPr>
          <w:p w:rsidR="00542A50" w:rsidRPr="003A4971" w:rsidRDefault="00542A50" w:rsidP="00C871F0">
            <w:pPr>
              <w:pStyle w:val="1"/>
              <w:numPr>
                <w:ilvl w:val="0"/>
                <w:numId w:val="0"/>
              </w:numPr>
              <w:spacing w:line="260" w:lineRule="atLeast"/>
              <w:rPr>
                <w:rFonts w:ascii="David" w:hAnsi="David" w:cs="David"/>
                <w:sz w:val="20"/>
                <w:rtl/>
                <w:lang w:val="en-US"/>
              </w:rPr>
            </w:pPr>
            <w:r w:rsidRPr="006F3C6E">
              <w:rPr>
                <w:rFonts w:ascii="David" w:hAnsi="David" w:cs="David" w:hint="cs"/>
                <w:sz w:val="20"/>
                <w:rtl/>
                <w:lang w:val="en-US"/>
              </w:rPr>
              <w:t>נא למחוק.</w:t>
            </w:r>
          </w:p>
        </w:tc>
        <w:tc>
          <w:tcPr>
            <w:tcW w:w="2977" w:type="dxa"/>
            <w:tcBorders>
              <w:top w:val="single" w:sz="4" w:space="0" w:color="auto"/>
              <w:left w:val="single" w:sz="4" w:space="0" w:color="auto"/>
              <w:bottom w:val="single" w:sz="4" w:space="0" w:color="auto"/>
              <w:right w:val="single" w:sz="4" w:space="0" w:color="auto"/>
            </w:tcBorders>
          </w:tcPr>
          <w:p w:rsidR="00542A50" w:rsidRPr="006F3C6E" w:rsidRDefault="00542A50" w:rsidP="00C871F0">
            <w:pPr>
              <w:pStyle w:val="1"/>
              <w:numPr>
                <w:ilvl w:val="0"/>
                <w:numId w:val="0"/>
              </w:numPr>
              <w:spacing w:line="260" w:lineRule="atLeast"/>
              <w:rPr>
                <w:rFonts w:ascii="David" w:hAnsi="David" w:cs="David"/>
                <w:sz w:val="20"/>
                <w:rtl/>
                <w:lang w:val="en-US"/>
              </w:rPr>
            </w:pPr>
            <w:r>
              <w:rPr>
                <w:rFonts w:ascii="David" w:hAnsi="David" w:cs="David" w:hint="cs"/>
                <w:sz w:val="20"/>
                <w:rtl/>
                <w:lang w:val="en-US"/>
              </w:rPr>
              <w:t>לא מקובל.</w:t>
            </w:r>
          </w:p>
        </w:tc>
      </w:tr>
      <w:tr w:rsidR="00542A50" w:rsidRPr="00291A81" w:rsidTr="00C50415">
        <w:tc>
          <w:tcPr>
            <w:tcW w:w="848" w:type="dxa"/>
            <w:tcBorders>
              <w:top w:val="single" w:sz="4" w:space="0" w:color="auto"/>
              <w:left w:val="single" w:sz="4" w:space="0" w:color="auto"/>
              <w:bottom w:val="single" w:sz="4" w:space="0" w:color="auto"/>
              <w:right w:val="single" w:sz="4" w:space="0" w:color="auto"/>
            </w:tcBorders>
          </w:tcPr>
          <w:p w:rsidR="00542A50" w:rsidRPr="004A50A2" w:rsidRDefault="00542A50"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ind w:left="113"/>
              <w:jc w:val="left"/>
              <w:rPr>
                <w:rFonts w:ascii="David" w:hAnsi="David" w:cs="David"/>
                <w:b/>
                <w:bCs/>
                <w:rtl/>
              </w:rPr>
            </w:pPr>
            <w:r>
              <w:rPr>
                <w:rFonts w:ascii="David" w:hAnsi="David" w:cs="David" w:hint="cs"/>
                <w:b/>
                <w:bCs/>
                <w:rtl/>
              </w:rPr>
              <w:t>סעיף 15.6.ב' (נספח ד')</w:t>
            </w:r>
          </w:p>
        </w:tc>
        <w:tc>
          <w:tcPr>
            <w:tcW w:w="5529" w:type="dxa"/>
            <w:tcBorders>
              <w:top w:val="single" w:sz="4" w:space="0" w:color="auto"/>
              <w:left w:val="single" w:sz="4" w:space="0" w:color="auto"/>
              <w:bottom w:val="single" w:sz="4" w:space="0" w:color="auto"/>
              <w:right w:val="single" w:sz="4" w:space="0" w:color="auto"/>
            </w:tcBorders>
          </w:tcPr>
          <w:p w:rsidR="00542A50" w:rsidRPr="003A4971" w:rsidRDefault="00542A50" w:rsidP="00B2463C">
            <w:pPr>
              <w:pStyle w:val="NormalWeb"/>
              <w:bidi/>
              <w:spacing w:before="0" w:beforeAutospacing="0" w:after="0" w:afterAutospacing="0"/>
              <w:rPr>
                <w:rFonts w:ascii="David" w:eastAsia="Times New Roman" w:hAnsi="David" w:cs="David"/>
                <w:color w:val="000000"/>
                <w:sz w:val="20"/>
                <w:lang w:eastAsia="he-IL"/>
              </w:rPr>
            </w:pPr>
            <w:r w:rsidRPr="003A4971">
              <w:rPr>
                <w:rFonts w:ascii="David" w:eastAsia="Times New Roman" w:hAnsi="David" w:cs="David" w:hint="cs"/>
                <w:color w:val="000000"/>
                <w:sz w:val="20"/>
                <w:rtl/>
                <w:lang w:eastAsia="he-IL"/>
              </w:rPr>
              <w:t>נראה כי ביטוח על סך של 5 מיליון דולר לעובד הוא ביטוח מוגזם. האם ניתן להקל בדרישה זו?</w:t>
            </w:r>
          </w:p>
          <w:p w:rsidR="00542A50" w:rsidRPr="00B2463C" w:rsidRDefault="00542A50" w:rsidP="00C871F0">
            <w:pPr>
              <w:pStyle w:val="1"/>
              <w:numPr>
                <w:ilvl w:val="0"/>
                <w:numId w:val="0"/>
              </w:numPr>
              <w:spacing w:line="260" w:lineRule="atLeast"/>
              <w:rPr>
                <w:rFonts w:ascii="David" w:hAnsi="David" w:cs="David"/>
                <w:sz w:val="20"/>
                <w:rtl/>
                <w:lang w:val="en-US"/>
              </w:rPr>
            </w:pPr>
          </w:p>
        </w:tc>
        <w:tc>
          <w:tcPr>
            <w:tcW w:w="2977" w:type="dxa"/>
            <w:tcBorders>
              <w:top w:val="single" w:sz="4" w:space="0" w:color="auto"/>
              <w:left w:val="single" w:sz="4" w:space="0" w:color="auto"/>
              <w:bottom w:val="single" w:sz="4" w:space="0" w:color="auto"/>
              <w:right w:val="single" w:sz="4" w:space="0" w:color="auto"/>
            </w:tcBorders>
          </w:tcPr>
          <w:p w:rsidR="00C8592B" w:rsidRDefault="00C8592B" w:rsidP="00C8592B">
            <w:pPr>
              <w:pStyle w:val="1"/>
              <w:numPr>
                <w:ilvl w:val="0"/>
                <w:numId w:val="0"/>
              </w:numPr>
              <w:spacing w:line="260" w:lineRule="atLeast"/>
              <w:rPr>
                <w:rFonts w:cs="David"/>
              </w:rPr>
            </w:pPr>
            <w:r>
              <w:rPr>
                <w:rFonts w:cs="David" w:hint="cs"/>
                <w:rtl/>
              </w:rPr>
              <w:t>הבקשה נדחית שכן המדובר על גבול אחריות סטנדרטי לביטוח מסוג זה.</w:t>
            </w:r>
          </w:p>
          <w:p w:rsidR="00542A50" w:rsidRPr="007E6A7E" w:rsidRDefault="00C8592B" w:rsidP="00C8592B">
            <w:pPr>
              <w:pStyle w:val="1"/>
              <w:numPr>
                <w:ilvl w:val="0"/>
                <w:numId w:val="0"/>
              </w:numPr>
              <w:spacing w:line="260" w:lineRule="atLeast"/>
              <w:rPr>
                <w:rFonts w:ascii="David" w:hAnsi="David" w:cs="David"/>
                <w:sz w:val="20"/>
                <w:rtl/>
                <w:lang w:val="en-US"/>
              </w:rPr>
            </w:pPr>
            <w:r>
              <w:rPr>
                <w:rFonts w:cs="David" w:hint="cs"/>
                <w:rtl/>
              </w:rPr>
              <w:t>כמו כן, תשומת הלב כי איננו מאשרים באופן גורף שינויים בסעיף הביטוח החוזי.  </w:t>
            </w:r>
          </w:p>
        </w:tc>
      </w:tr>
      <w:tr w:rsidR="00542A50" w:rsidRPr="00291A81" w:rsidTr="00C50415">
        <w:tc>
          <w:tcPr>
            <w:tcW w:w="848" w:type="dxa"/>
            <w:tcBorders>
              <w:top w:val="single" w:sz="4" w:space="0" w:color="auto"/>
              <w:left w:val="single" w:sz="4" w:space="0" w:color="auto"/>
              <w:bottom w:val="single" w:sz="4" w:space="0" w:color="auto"/>
              <w:right w:val="single" w:sz="4" w:space="0" w:color="auto"/>
            </w:tcBorders>
          </w:tcPr>
          <w:p w:rsidR="00542A50" w:rsidRPr="004A50A2" w:rsidRDefault="00542A50"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ind w:left="113"/>
              <w:jc w:val="left"/>
              <w:rPr>
                <w:rFonts w:ascii="David" w:hAnsi="David" w:cs="David"/>
                <w:b/>
                <w:bCs/>
                <w:rtl/>
              </w:rPr>
            </w:pPr>
            <w:r>
              <w:rPr>
                <w:rFonts w:ascii="David" w:hAnsi="David" w:cs="David" w:hint="cs"/>
                <w:b/>
                <w:bCs/>
                <w:rtl/>
              </w:rPr>
              <w:t>סעיפים 16.1 ו-16.2 (בנספח ד')</w:t>
            </w:r>
          </w:p>
        </w:tc>
        <w:tc>
          <w:tcPr>
            <w:tcW w:w="5529" w:type="dxa"/>
            <w:tcBorders>
              <w:top w:val="single" w:sz="4" w:space="0" w:color="auto"/>
              <w:left w:val="single" w:sz="4" w:space="0" w:color="auto"/>
              <w:bottom w:val="single" w:sz="4" w:space="0" w:color="auto"/>
              <w:right w:val="single" w:sz="4" w:space="0" w:color="auto"/>
            </w:tcBorders>
          </w:tcPr>
          <w:p w:rsidR="00542A50" w:rsidRPr="003A4971" w:rsidRDefault="00542A50" w:rsidP="00C871F0">
            <w:pPr>
              <w:pStyle w:val="1"/>
              <w:numPr>
                <w:ilvl w:val="0"/>
                <w:numId w:val="0"/>
              </w:numPr>
              <w:spacing w:line="260" w:lineRule="atLeast"/>
              <w:rPr>
                <w:rFonts w:ascii="David" w:hAnsi="David" w:cs="David"/>
                <w:sz w:val="20"/>
                <w:rtl/>
                <w:lang w:val="en-US"/>
              </w:rPr>
            </w:pPr>
            <w:r w:rsidRPr="006F3C6E">
              <w:rPr>
                <w:rFonts w:ascii="David" w:hAnsi="David" w:cs="David" w:hint="cs"/>
                <w:sz w:val="20"/>
                <w:rtl/>
                <w:lang w:val="en-US"/>
              </w:rPr>
              <w:t xml:space="preserve">יש להפוך להדדיים. </w:t>
            </w:r>
          </w:p>
        </w:tc>
        <w:tc>
          <w:tcPr>
            <w:tcW w:w="2977" w:type="dxa"/>
            <w:tcBorders>
              <w:top w:val="single" w:sz="4" w:space="0" w:color="auto"/>
              <w:left w:val="single" w:sz="4" w:space="0" w:color="auto"/>
              <w:bottom w:val="single" w:sz="4" w:space="0" w:color="auto"/>
              <w:right w:val="single" w:sz="4" w:space="0" w:color="auto"/>
            </w:tcBorders>
          </w:tcPr>
          <w:p w:rsidR="00542A50" w:rsidRPr="007E6A7E" w:rsidRDefault="00542A50" w:rsidP="00023023">
            <w:pPr>
              <w:pStyle w:val="1"/>
              <w:numPr>
                <w:ilvl w:val="0"/>
                <w:numId w:val="0"/>
              </w:numPr>
              <w:spacing w:line="260" w:lineRule="atLeast"/>
              <w:rPr>
                <w:rFonts w:ascii="David" w:hAnsi="David" w:cs="David"/>
                <w:sz w:val="20"/>
                <w:rtl/>
                <w:lang w:val="en-US"/>
              </w:rPr>
            </w:pPr>
            <w:r w:rsidRPr="007E6A7E">
              <w:rPr>
                <w:rFonts w:ascii="David" w:hAnsi="David" w:cs="David" w:hint="cs"/>
                <w:sz w:val="20"/>
                <w:rtl/>
                <w:lang w:val="en-US"/>
              </w:rPr>
              <w:t xml:space="preserve">16.1- לא נדרש, הסעיף הדדי. </w:t>
            </w:r>
          </w:p>
          <w:p w:rsidR="00542A50" w:rsidRPr="007E6A7E" w:rsidRDefault="00542A50" w:rsidP="00023023">
            <w:pPr>
              <w:pStyle w:val="1"/>
              <w:numPr>
                <w:ilvl w:val="0"/>
                <w:numId w:val="0"/>
              </w:numPr>
              <w:spacing w:line="260" w:lineRule="atLeast"/>
              <w:rPr>
                <w:rFonts w:ascii="David" w:hAnsi="David" w:cs="David"/>
                <w:sz w:val="20"/>
                <w:rtl/>
                <w:lang w:val="en-US"/>
              </w:rPr>
            </w:pPr>
            <w:r w:rsidRPr="007E6A7E">
              <w:rPr>
                <w:rFonts w:ascii="David" w:hAnsi="David" w:cs="David" w:hint="cs"/>
                <w:sz w:val="20"/>
                <w:rtl/>
                <w:lang w:val="en-US"/>
              </w:rPr>
              <w:t xml:space="preserve">16.2- לא מקובל. </w:t>
            </w:r>
          </w:p>
        </w:tc>
      </w:tr>
      <w:tr w:rsidR="00542A50" w:rsidRPr="00291A81" w:rsidTr="00C50415">
        <w:tc>
          <w:tcPr>
            <w:tcW w:w="848" w:type="dxa"/>
            <w:tcBorders>
              <w:top w:val="single" w:sz="4" w:space="0" w:color="auto"/>
              <w:left w:val="single" w:sz="4" w:space="0" w:color="auto"/>
              <w:bottom w:val="single" w:sz="4" w:space="0" w:color="auto"/>
              <w:right w:val="single" w:sz="4" w:space="0" w:color="auto"/>
            </w:tcBorders>
          </w:tcPr>
          <w:p w:rsidR="00542A50" w:rsidRPr="004A50A2" w:rsidRDefault="00542A50"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ind w:left="113"/>
              <w:jc w:val="left"/>
              <w:rPr>
                <w:rFonts w:ascii="David" w:hAnsi="David" w:cs="David"/>
                <w:b/>
                <w:bCs/>
                <w:rtl/>
              </w:rPr>
            </w:pPr>
            <w:r>
              <w:rPr>
                <w:rFonts w:ascii="David" w:hAnsi="David" w:cs="David" w:hint="cs"/>
                <w:b/>
                <w:bCs/>
                <w:rtl/>
              </w:rPr>
              <w:t>סעיף 16.3 (בנספח ד')</w:t>
            </w:r>
          </w:p>
        </w:tc>
        <w:tc>
          <w:tcPr>
            <w:tcW w:w="5529" w:type="dxa"/>
            <w:tcBorders>
              <w:top w:val="single" w:sz="4" w:space="0" w:color="auto"/>
              <w:left w:val="single" w:sz="4" w:space="0" w:color="auto"/>
              <w:bottom w:val="single" w:sz="4" w:space="0" w:color="auto"/>
              <w:right w:val="single" w:sz="4" w:space="0" w:color="auto"/>
            </w:tcBorders>
          </w:tcPr>
          <w:p w:rsidR="00542A50" w:rsidRPr="003A4971" w:rsidRDefault="00542A50" w:rsidP="00C871F0">
            <w:pPr>
              <w:pStyle w:val="1"/>
              <w:numPr>
                <w:ilvl w:val="0"/>
                <w:numId w:val="0"/>
              </w:numPr>
              <w:spacing w:line="260" w:lineRule="atLeast"/>
              <w:rPr>
                <w:rFonts w:ascii="David" w:hAnsi="David" w:cs="David"/>
                <w:sz w:val="20"/>
                <w:rtl/>
                <w:lang w:val="en-US"/>
              </w:rPr>
            </w:pPr>
            <w:r w:rsidRPr="006F3C6E">
              <w:rPr>
                <w:rFonts w:ascii="David" w:hAnsi="David" w:cs="David" w:hint="cs"/>
                <w:sz w:val="20"/>
                <w:rtl/>
                <w:lang w:val="en-US"/>
              </w:rPr>
              <w:t>נא למחוק.</w:t>
            </w:r>
          </w:p>
        </w:tc>
        <w:tc>
          <w:tcPr>
            <w:tcW w:w="2977" w:type="dxa"/>
            <w:tcBorders>
              <w:top w:val="single" w:sz="4" w:space="0" w:color="auto"/>
              <w:left w:val="single" w:sz="4" w:space="0" w:color="auto"/>
              <w:bottom w:val="single" w:sz="4" w:space="0" w:color="auto"/>
              <w:right w:val="single" w:sz="4" w:space="0" w:color="auto"/>
            </w:tcBorders>
          </w:tcPr>
          <w:p w:rsidR="00542A50" w:rsidRPr="00590FAD" w:rsidRDefault="00542A50" w:rsidP="00C871F0">
            <w:pPr>
              <w:pStyle w:val="1"/>
              <w:numPr>
                <w:ilvl w:val="0"/>
                <w:numId w:val="0"/>
              </w:numPr>
              <w:spacing w:line="260" w:lineRule="atLeast"/>
              <w:rPr>
                <w:rFonts w:ascii="David" w:hAnsi="David" w:cs="David"/>
                <w:sz w:val="20"/>
                <w:rtl/>
                <w:lang w:val="en-US"/>
              </w:rPr>
            </w:pPr>
            <w:r w:rsidRPr="00590FAD">
              <w:rPr>
                <w:rFonts w:ascii="David" w:hAnsi="David" w:cs="David" w:hint="cs"/>
                <w:sz w:val="20"/>
                <w:rtl/>
                <w:lang w:val="en-US"/>
              </w:rPr>
              <w:t xml:space="preserve">לא מקובל. </w:t>
            </w:r>
          </w:p>
        </w:tc>
      </w:tr>
      <w:tr w:rsidR="00542A50" w:rsidRPr="00291A81" w:rsidTr="00C50415">
        <w:tc>
          <w:tcPr>
            <w:tcW w:w="848" w:type="dxa"/>
            <w:tcBorders>
              <w:top w:val="single" w:sz="4" w:space="0" w:color="auto"/>
              <w:left w:val="single" w:sz="4" w:space="0" w:color="auto"/>
              <w:bottom w:val="single" w:sz="4" w:space="0" w:color="auto"/>
              <w:right w:val="single" w:sz="4" w:space="0" w:color="auto"/>
            </w:tcBorders>
          </w:tcPr>
          <w:p w:rsidR="00542A50" w:rsidRPr="004A50A2" w:rsidRDefault="00542A50"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ind w:left="113"/>
              <w:jc w:val="left"/>
              <w:rPr>
                <w:rFonts w:ascii="David" w:hAnsi="David" w:cs="David"/>
                <w:b/>
                <w:bCs/>
                <w:rtl/>
              </w:rPr>
            </w:pPr>
            <w:r>
              <w:rPr>
                <w:rFonts w:ascii="David" w:hAnsi="David" w:cs="David" w:hint="cs"/>
                <w:b/>
                <w:bCs/>
                <w:rtl/>
              </w:rPr>
              <w:t>סעיפים 17.3 ו-17.4 (בנספח ד')</w:t>
            </w:r>
          </w:p>
        </w:tc>
        <w:tc>
          <w:tcPr>
            <w:tcW w:w="5529" w:type="dxa"/>
            <w:tcBorders>
              <w:top w:val="single" w:sz="4" w:space="0" w:color="auto"/>
              <w:left w:val="single" w:sz="4" w:space="0" w:color="auto"/>
              <w:bottom w:val="single" w:sz="4" w:space="0" w:color="auto"/>
              <w:right w:val="single" w:sz="4" w:space="0" w:color="auto"/>
            </w:tcBorders>
          </w:tcPr>
          <w:p w:rsidR="00542A50" w:rsidRPr="003A4971" w:rsidRDefault="00542A50" w:rsidP="00C871F0">
            <w:pPr>
              <w:pStyle w:val="1"/>
              <w:numPr>
                <w:ilvl w:val="0"/>
                <w:numId w:val="0"/>
              </w:numPr>
              <w:spacing w:line="260" w:lineRule="atLeast"/>
              <w:rPr>
                <w:rFonts w:ascii="David" w:hAnsi="David" w:cs="David"/>
                <w:sz w:val="20"/>
                <w:rtl/>
                <w:lang w:val="en-US"/>
              </w:rPr>
            </w:pPr>
            <w:r>
              <w:rPr>
                <w:rFonts w:ascii="David" w:hAnsi="David" w:cs="David" w:hint="cs"/>
                <w:sz w:val="20"/>
                <w:rtl/>
                <w:lang w:val="en-US"/>
              </w:rPr>
              <w:t>ראו הערתנו בסעיף 4 לעיל.</w:t>
            </w:r>
          </w:p>
        </w:tc>
        <w:tc>
          <w:tcPr>
            <w:tcW w:w="2977" w:type="dxa"/>
            <w:tcBorders>
              <w:top w:val="single" w:sz="4" w:space="0" w:color="auto"/>
              <w:left w:val="single" w:sz="4" w:space="0" w:color="auto"/>
              <w:bottom w:val="single" w:sz="4" w:space="0" w:color="auto"/>
              <w:right w:val="single" w:sz="4" w:space="0" w:color="auto"/>
            </w:tcBorders>
          </w:tcPr>
          <w:p w:rsidR="00542A50" w:rsidRPr="00590FAD" w:rsidRDefault="00542A50" w:rsidP="00C871F0">
            <w:pPr>
              <w:pStyle w:val="1"/>
              <w:numPr>
                <w:ilvl w:val="0"/>
                <w:numId w:val="0"/>
              </w:numPr>
              <w:spacing w:line="260" w:lineRule="atLeast"/>
              <w:rPr>
                <w:rFonts w:ascii="David" w:hAnsi="David" w:cs="David"/>
                <w:sz w:val="20"/>
                <w:rtl/>
                <w:lang w:val="en-US"/>
              </w:rPr>
            </w:pPr>
            <w:r w:rsidRPr="00590FAD">
              <w:rPr>
                <w:rFonts w:ascii="David" w:hAnsi="David" w:cs="David" w:hint="cs"/>
                <w:sz w:val="20"/>
                <w:rtl/>
                <w:lang w:val="en-US"/>
              </w:rPr>
              <w:t>לא מקובל.</w:t>
            </w:r>
          </w:p>
        </w:tc>
      </w:tr>
      <w:tr w:rsidR="00542A50" w:rsidRPr="00291A81" w:rsidTr="00C50415">
        <w:tc>
          <w:tcPr>
            <w:tcW w:w="848" w:type="dxa"/>
            <w:tcBorders>
              <w:top w:val="single" w:sz="4" w:space="0" w:color="auto"/>
              <w:left w:val="single" w:sz="4" w:space="0" w:color="auto"/>
              <w:bottom w:val="single" w:sz="4" w:space="0" w:color="auto"/>
              <w:right w:val="single" w:sz="4" w:space="0" w:color="auto"/>
            </w:tcBorders>
          </w:tcPr>
          <w:p w:rsidR="00542A50" w:rsidRPr="004A50A2" w:rsidRDefault="00542A50"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ind w:left="113"/>
              <w:jc w:val="left"/>
              <w:rPr>
                <w:rFonts w:ascii="David" w:hAnsi="David" w:cs="David"/>
                <w:b/>
                <w:bCs/>
                <w:rtl/>
              </w:rPr>
            </w:pPr>
            <w:r>
              <w:rPr>
                <w:rFonts w:ascii="David" w:hAnsi="David" w:cs="David" w:hint="cs"/>
                <w:b/>
                <w:bCs/>
                <w:rtl/>
              </w:rPr>
              <w:t>סעיף 17.6 (בנספח ד')</w:t>
            </w:r>
          </w:p>
        </w:tc>
        <w:tc>
          <w:tcPr>
            <w:tcW w:w="5529" w:type="dxa"/>
            <w:tcBorders>
              <w:top w:val="single" w:sz="4" w:space="0" w:color="auto"/>
              <w:left w:val="single" w:sz="4" w:space="0" w:color="auto"/>
              <w:bottom w:val="single" w:sz="4" w:space="0" w:color="auto"/>
              <w:right w:val="single" w:sz="4" w:space="0" w:color="auto"/>
            </w:tcBorders>
          </w:tcPr>
          <w:p w:rsidR="00542A50" w:rsidRPr="006F3C6E" w:rsidRDefault="00542A50" w:rsidP="00C871F0">
            <w:pPr>
              <w:pStyle w:val="1"/>
              <w:numPr>
                <w:ilvl w:val="0"/>
                <w:numId w:val="0"/>
              </w:numPr>
              <w:spacing w:line="260" w:lineRule="atLeast"/>
              <w:rPr>
                <w:rFonts w:ascii="David" w:hAnsi="David" w:cs="David"/>
                <w:sz w:val="20"/>
                <w:lang w:val="en-US"/>
              </w:rPr>
            </w:pPr>
            <w:r w:rsidRPr="006F3C6E">
              <w:rPr>
                <w:rFonts w:ascii="David" w:hAnsi="David" w:cs="David" w:hint="cs"/>
                <w:sz w:val="20"/>
                <w:rtl/>
                <w:lang w:val="en-US"/>
              </w:rPr>
              <w:t xml:space="preserve">יש להבהיר כי החברה תעביר למשרד אך ורק מידע שהתקבל מן המשרד ולא כל מידע בקשר לשירותים שניתנו על ידי החברה (שמות הלקוחות, תנאי התקשרות, חוזים מסחריים, תיעוד של עסקאות וכו' שהינם קניינה של החברה ויש </w:t>
            </w:r>
            <w:proofErr w:type="spellStart"/>
            <w:r w:rsidRPr="006F3C6E">
              <w:rPr>
                <w:rFonts w:ascii="David" w:hAnsi="David" w:cs="David" w:hint="cs"/>
                <w:sz w:val="20"/>
                <w:rtl/>
                <w:lang w:val="en-US"/>
              </w:rPr>
              <w:t>להחריגם</w:t>
            </w:r>
            <w:proofErr w:type="spellEnd"/>
            <w:r w:rsidRPr="006F3C6E">
              <w:rPr>
                <w:rFonts w:ascii="David" w:hAnsi="David" w:cs="David" w:hint="cs"/>
                <w:sz w:val="20"/>
                <w:rtl/>
                <w:lang w:val="en-US"/>
              </w:rPr>
              <w:t xml:space="preserve"> מהוראות סעיף זה ומהגדרת המידע.</w:t>
            </w:r>
          </w:p>
          <w:p w:rsidR="00542A50" w:rsidRPr="003A4971" w:rsidRDefault="00542A50" w:rsidP="00C871F0">
            <w:pPr>
              <w:pStyle w:val="1"/>
              <w:numPr>
                <w:ilvl w:val="0"/>
                <w:numId w:val="0"/>
              </w:numPr>
              <w:spacing w:line="260" w:lineRule="atLeast"/>
              <w:ind w:left="567" w:hanging="567"/>
              <w:rPr>
                <w:rFonts w:ascii="David" w:hAnsi="David" w:cs="David"/>
                <w:sz w:val="20"/>
                <w:rtl/>
                <w:lang w:val="en-US"/>
              </w:rPr>
            </w:pPr>
          </w:p>
        </w:tc>
        <w:tc>
          <w:tcPr>
            <w:tcW w:w="2977" w:type="dxa"/>
            <w:tcBorders>
              <w:top w:val="single" w:sz="4" w:space="0" w:color="auto"/>
              <w:left w:val="single" w:sz="4" w:space="0" w:color="auto"/>
              <w:bottom w:val="single" w:sz="4" w:space="0" w:color="auto"/>
              <w:right w:val="single" w:sz="4" w:space="0" w:color="auto"/>
            </w:tcBorders>
          </w:tcPr>
          <w:p w:rsidR="00542A50" w:rsidRPr="00590FAD" w:rsidRDefault="00542A50" w:rsidP="00C871F0">
            <w:pPr>
              <w:pStyle w:val="1"/>
              <w:numPr>
                <w:ilvl w:val="0"/>
                <w:numId w:val="0"/>
              </w:numPr>
              <w:spacing w:line="260" w:lineRule="atLeast"/>
              <w:rPr>
                <w:rFonts w:ascii="David" w:hAnsi="David" w:cs="David"/>
                <w:sz w:val="20"/>
                <w:rtl/>
                <w:lang w:val="en-US"/>
              </w:rPr>
            </w:pPr>
            <w:r w:rsidRPr="00590FAD">
              <w:rPr>
                <w:rFonts w:ascii="David" w:hAnsi="David" w:cs="David" w:hint="cs"/>
                <w:sz w:val="20"/>
                <w:rtl/>
                <w:lang w:val="en-US"/>
              </w:rPr>
              <w:t>מקובל.</w:t>
            </w:r>
          </w:p>
        </w:tc>
      </w:tr>
      <w:tr w:rsidR="00542A50" w:rsidRPr="00291A81" w:rsidTr="00C50415">
        <w:tc>
          <w:tcPr>
            <w:tcW w:w="848" w:type="dxa"/>
            <w:tcBorders>
              <w:top w:val="single" w:sz="4" w:space="0" w:color="auto"/>
              <w:left w:val="single" w:sz="4" w:space="0" w:color="auto"/>
              <w:bottom w:val="single" w:sz="4" w:space="0" w:color="auto"/>
              <w:right w:val="single" w:sz="4" w:space="0" w:color="auto"/>
            </w:tcBorders>
          </w:tcPr>
          <w:p w:rsidR="00542A50" w:rsidRPr="004A50A2" w:rsidRDefault="00542A50"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ind w:left="113"/>
              <w:jc w:val="left"/>
              <w:rPr>
                <w:rFonts w:ascii="David" w:hAnsi="David" w:cs="David"/>
                <w:b/>
                <w:bCs/>
                <w:rtl/>
              </w:rPr>
            </w:pPr>
            <w:r>
              <w:rPr>
                <w:rFonts w:ascii="David" w:hAnsi="David" w:cs="David" w:hint="cs"/>
                <w:b/>
                <w:bCs/>
                <w:rtl/>
              </w:rPr>
              <w:t xml:space="preserve">סעיף 20.1 (נספח ד') </w:t>
            </w:r>
          </w:p>
        </w:tc>
        <w:tc>
          <w:tcPr>
            <w:tcW w:w="5529" w:type="dxa"/>
            <w:tcBorders>
              <w:top w:val="single" w:sz="4" w:space="0" w:color="auto"/>
              <w:left w:val="single" w:sz="4" w:space="0" w:color="auto"/>
              <w:bottom w:val="single" w:sz="4" w:space="0" w:color="auto"/>
              <w:right w:val="single" w:sz="4" w:space="0" w:color="auto"/>
            </w:tcBorders>
          </w:tcPr>
          <w:p w:rsidR="00542A50" w:rsidRPr="006F3C6E" w:rsidRDefault="00542A50" w:rsidP="00C871F0">
            <w:pPr>
              <w:pStyle w:val="1"/>
              <w:numPr>
                <w:ilvl w:val="0"/>
                <w:numId w:val="0"/>
              </w:numPr>
              <w:spacing w:line="260" w:lineRule="atLeast"/>
              <w:rPr>
                <w:rFonts w:ascii="David" w:hAnsi="David" w:cs="David"/>
                <w:sz w:val="20"/>
                <w:rtl/>
                <w:lang w:val="en-US"/>
              </w:rPr>
            </w:pPr>
            <w:r w:rsidRPr="003A4971">
              <w:rPr>
                <w:rFonts w:ascii="David" w:hAnsi="David" w:cs="David"/>
                <w:sz w:val="20"/>
                <w:rtl/>
                <w:lang w:val="en-US"/>
              </w:rPr>
              <w:t>ערבות של 500,000 ש"ח נראית גבוהה למדי עבור גודל המכרז. האם ניתן להקטין סכום זה?</w:t>
            </w:r>
          </w:p>
        </w:tc>
        <w:tc>
          <w:tcPr>
            <w:tcW w:w="2977" w:type="dxa"/>
            <w:tcBorders>
              <w:top w:val="single" w:sz="4" w:space="0" w:color="auto"/>
              <w:left w:val="single" w:sz="4" w:space="0" w:color="auto"/>
              <w:bottom w:val="single" w:sz="4" w:space="0" w:color="auto"/>
              <w:right w:val="single" w:sz="4" w:space="0" w:color="auto"/>
            </w:tcBorders>
          </w:tcPr>
          <w:p w:rsidR="00542A50" w:rsidRPr="006F3C6E" w:rsidRDefault="00542A50" w:rsidP="00C871F0">
            <w:pPr>
              <w:pStyle w:val="1"/>
              <w:numPr>
                <w:ilvl w:val="0"/>
                <w:numId w:val="0"/>
              </w:numPr>
              <w:spacing w:line="260" w:lineRule="atLeast"/>
              <w:rPr>
                <w:rFonts w:ascii="David" w:hAnsi="David" w:cs="David"/>
                <w:sz w:val="20"/>
                <w:rtl/>
                <w:lang w:val="en-US"/>
              </w:rPr>
            </w:pPr>
            <w:r w:rsidRPr="00C871F0">
              <w:rPr>
                <w:rFonts w:ascii="David" w:hAnsi="David" w:cs="David" w:hint="cs"/>
                <w:sz w:val="20"/>
                <w:highlight w:val="lightGray"/>
                <w:rtl/>
                <w:lang w:val="en-US"/>
              </w:rPr>
              <w:t>לא</w:t>
            </w:r>
            <w:r>
              <w:rPr>
                <w:rFonts w:ascii="David" w:hAnsi="David" w:cs="David" w:hint="cs"/>
                <w:sz w:val="20"/>
                <w:rtl/>
                <w:lang w:val="en-US"/>
              </w:rPr>
              <w:t>.</w:t>
            </w:r>
          </w:p>
        </w:tc>
      </w:tr>
      <w:tr w:rsidR="00542A50" w:rsidRPr="00291A81" w:rsidTr="00C50415">
        <w:tc>
          <w:tcPr>
            <w:tcW w:w="848" w:type="dxa"/>
            <w:tcBorders>
              <w:top w:val="single" w:sz="4" w:space="0" w:color="auto"/>
              <w:left w:val="single" w:sz="4" w:space="0" w:color="auto"/>
              <w:bottom w:val="single" w:sz="4" w:space="0" w:color="auto"/>
              <w:right w:val="single" w:sz="4" w:space="0" w:color="auto"/>
            </w:tcBorders>
          </w:tcPr>
          <w:p w:rsidR="00542A50" w:rsidRPr="004A50A2" w:rsidRDefault="00542A50"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ind w:left="113"/>
              <w:jc w:val="left"/>
              <w:rPr>
                <w:rFonts w:ascii="David" w:hAnsi="David" w:cs="David"/>
                <w:b/>
                <w:bCs/>
                <w:rtl/>
              </w:rPr>
            </w:pPr>
            <w:r>
              <w:rPr>
                <w:rFonts w:ascii="David" w:hAnsi="David" w:cs="David" w:hint="cs"/>
                <w:b/>
                <w:bCs/>
                <w:rtl/>
              </w:rPr>
              <w:t>סעיף 20.8 (בנספח ד')</w:t>
            </w:r>
          </w:p>
        </w:tc>
        <w:tc>
          <w:tcPr>
            <w:tcW w:w="5529" w:type="dxa"/>
            <w:tcBorders>
              <w:top w:val="single" w:sz="4" w:space="0" w:color="auto"/>
              <w:left w:val="single" w:sz="4" w:space="0" w:color="auto"/>
              <w:bottom w:val="single" w:sz="4" w:space="0" w:color="auto"/>
              <w:right w:val="single" w:sz="4" w:space="0" w:color="auto"/>
            </w:tcBorders>
          </w:tcPr>
          <w:p w:rsidR="00542A50" w:rsidRPr="006F3C6E" w:rsidRDefault="00542A50" w:rsidP="00D47397">
            <w:pPr>
              <w:pStyle w:val="1"/>
              <w:numPr>
                <w:ilvl w:val="0"/>
                <w:numId w:val="6"/>
              </w:numPr>
              <w:spacing w:line="260" w:lineRule="atLeast"/>
              <w:ind w:left="307" w:hanging="307"/>
              <w:rPr>
                <w:rFonts w:ascii="David" w:hAnsi="David" w:cs="David"/>
                <w:sz w:val="20"/>
                <w:lang w:val="en-US"/>
              </w:rPr>
            </w:pPr>
            <w:r w:rsidRPr="006F3C6E">
              <w:rPr>
                <w:rFonts w:ascii="David" w:hAnsi="David" w:cs="David" w:hint="cs"/>
                <w:sz w:val="20"/>
                <w:rtl/>
                <w:lang w:val="en-US"/>
              </w:rPr>
              <w:t xml:space="preserve">לא מקובל שסכום הערבות ישמש כסכום פיצויים מוסכם מראש </w:t>
            </w:r>
            <w:r w:rsidRPr="006F3C6E">
              <w:rPr>
                <w:rFonts w:ascii="David" w:hAnsi="David" w:cs="David"/>
                <w:sz w:val="20"/>
                <w:rtl/>
                <w:lang w:val="en-US"/>
              </w:rPr>
              <w:t>–</w:t>
            </w:r>
            <w:r w:rsidRPr="006F3C6E">
              <w:rPr>
                <w:rFonts w:ascii="David" w:hAnsi="David" w:cs="David" w:hint="cs"/>
                <w:sz w:val="20"/>
                <w:rtl/>
                <w:lang w:val="en-US"/>
              </w:rPr>
              <w:t xml:space="preserve"> נא למחוק את הסעיף. </w:t>
            </w:r>
          </w:p>
          <w:p w:rsidR="00542A50" w:rsidRPr="006F3C6E" w:rsidRDefault="00542A50" w:rsidP="00D47397">
            <w:pPr>
              <w:pStyle w:val="1"/>
              <w:numPr>
                <w:ilvl w:val="0"/>
                <w:numId w:val="6"/>
              </w:numPr>
              <w:spacing w:line="260" w:lineRule="atLeast"/>
              <w:ind w:left="307" w:hanging="307"/>
              <w:rPr>
                <w:rFonts w:ascii="David" w:hAnsi="David" w:cs="David"/>
                <w:sz w:val="20"/>
                <w:rtl/>
                <w:lang w:val="en-US"/>
              </w:rPr>
            </w:pPr>
            <w:r w:rsidRPr="006F3C6E">
              <w:rPr>
                <w:rFonts w:ascii="David" w:hAnsi="David" w:cs="David" w:hint="cs"/>
                <w:sz w:val="20"/>
                <w:rtl/>
                <w:lang w:val="en-US"/>
              </w:rPr>
              <w:t>לאור הוראות סעיף 20.5 ברור כי הוראת סעיף 20.8 איננה במקומה ויש למחוק אותה.</w:t>
            </w:r>
          </w:p>
        </w:tc>
        <w:tc>
          <w:tcPr>
            <w:tcW w:w="2977" w:type="dxa"/>
            <w:tcBorders>
              <w:top w:val="single" w:sz="4" w:space="0" w:color="auto"/>
              <w:left w:val="single" w:sz="4" w:space="0" w:color="auto"/>
              <w:bottom w:val="single" w:sz="4" w:space="0" w:color="auto"/>
              <w:right w:val="single" w:sz="4" w:space="0" w:color="auto"/>
            </w:tcBorders>
          </w:tcPr>
          <w:p w:rsidR="00542A50" w:rsidRPr="00590FAD" w:rsidRDefault="00542A50" w:rsidP="00C871F0">
            <w:pPr>
              <w:pStyle w:val="1"/>
              <w:numPr>
                <w:ilvl w:val="0"/>
                <w:numId w:val="0"/>
              </w:numPr>
              <w:spacing w:line="260" w:lineRule="atLeast"/>
              <w:rPr>
                <w:rFonts w:ascii="David" w:hAnsi="David" w:cs="David"/>
                <w:sz w:val="20"/>
                <w:rtl/>
                <w:lang w:val="en-US"/>
              </w:rPr>
            </w:pPr>
            <w:r w:rsidRPr="00590FAD">
              <w:rPr>
                <w:rFonts w:ascii="David" w:hAnsi="David" w:cs="David" w:hint="cs"/>
                <w:sz w:val="20"/>
                <w:rtl/>
                <w:lang w:val="en-US"/>
              </w:rPr>
              <w:t>ההערות לא מקובלות.</w:t>
            </w:r>
          </w:p>
        </w:tc>
      </w:tr>
      <w:tr w:rsidR="00542A50" w:rsidRPr="00291A81" w:rsidTr="00C50415">
        <w:tc>
          <w:tcPr>
            <w:tcW w:w="848" w:type="dxa"/>
            <w:tcBorders>
              <w:top w:val="single" w:sz="4" w:space="0" w:color="auto"/>
              <w:left w:val="single" w:sz="4" w:space="0" w:color="auto"/>
              <w:bottom w:val="single" w:sz="4" w:space="0" w:color="auto"/>
              <w:right w:val="single" w:sz="4" w:space="0" w:color="auto"/>
            </w:tcBorders>
          </w:tcPr>
          <w:p w:rsidR="00542A50" w:rsidRPr="004A50A2" w:rsidRDefault="00542A50"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ind w:left="113"/>
              <w:jc w:val="left"/>
              <w:rPr>
                <w:rFonts w:ascii="David" w:hAnsi="David" w:cs="David"/>
                <w:b/>
                <w:bCs/>
                <w:rtl/>
              </w:rPr>
            </w:pPr>
            <w:r>
              <w:rPr>
                <w:rFonts w:ascii="David" w:hAnsi="David" w:cs="David" w:hint="cs"/>
                <w:b/>
                <w:bCs/>
                <w:rtl/>
              </w:rPr>
              <w:t>סעיף 22 (בנספח ד')</w:t>
            </w:r>
          </w:p>
        </w:tc>
        <w:tc>
          <w:tcPr>
            <w:tcW w:w="5529" w:type="dxa"/>
            <w:tcBorders>
              <w:top w:val="single" w:sz="4" w:space="0" w:color="auto"/>
              <w:left w:val="single" w:sz="4" w:space="0" w:color="auto"/>
              <w:bottom w:val="single" w:sz="4" w:space="0" w:color="auto"/>
              <w:right w:val="single" w:sz="4" w:space="0" w:color="auto"/>
            </w:tcBorders>
          </w:tcPr>
          <w:p w:rsidR="00542A50" w:rsidRDefault="00542A50" w:rsidP="00D47397">
            <w:pPr>
              <w:pStyle w:val="1"/>
              <w:numPr>
                <w:ilvl w:val="0"/>
                <w:numId w:val="5"/>
              </w:numPr>
              <w:spacing w:line="260" w:lineRule="atLeast"/>
              <w:ind w:left="307" w:hanging="284"/>
              <w:rPr>
                <w:rFonts w:ascii="David" w:hAnsi="David" w:cs="David"/>
                <w:sz w:val="20"/>
                <w:lang w:val="en-US"/>
              </w:rPr>
            </w:pPr>
            <w:r w:rsidRPr="00904148">
              <w:rPr>
                <w:rFonts w:ascii="David" w:hAnsi="David" w:cs="David" w:hint="cs"/>
                <w:sz w:val="20"/>
                <w:rtl/>
                <w:lang w:val="en-US"/>
              </w:rPr>
              <w:t>הוראת סעיף 22 בכללה אינה סבירה סותרת את האמור בסעיף 20 והאמור בתוכה (22.1) סותר את האמור בסעיף 22.5.</w:t>
            </w:r>
          </w:p>
          <w:p w:rsidR="00542A50" w:rsidRPr="00904148" w:rsidRDefault="00542A50" w:rsidP="00D47397">
            <w:pPr>
              <w:pStyle w:val="1"/>
              <w:numPr>
                <w:ilvl w:val="0"/>
                <w:numId w:val="5"/>
              </w:numPr>
              <w:spacing w:line="260" w:lineRule="atLeast"/>
              <w:ind w:left="307" w:hanging="284"/>
              <w:rPr>
                <w:rFonts w:ascii="David" w:hAnsi="David" w:cs="David"/>
                <w:sz w:val="20"/>
                <w:rtl/>
                <w:lang w:val="en-US"/>
              </w:rPr>
            </w:pPr>
            <w:r w:rsidRPr="00904148">
              <w:rPr>
                <w:rFonts w:ascii="David" w:hAnsi="David" w:cs="David" w:hint="cs"/>
                <w:sz w:val="20"/>
                <w:rtl/>
                <w:lang w:val="en-US"/>
              </w:rPr>
              <w:t>נא להגדיר מהו המדד.</w:t>
            </w:r>
          </w:p>
          <w:p w:rsidR="00542A50" w:rsidRDefault="00542A50" w:rsidP="00C871F0">
            <w:pPr>
              <w:pStyle w:val="1"/>
              <w:numPr>
                <w:ilvl w:val="0"/>
                <w:numId w:val="0"/>
              </w:numPr>
              <w:spacing w:line="260" w:lineRule="atLeast"/>
              <w:ind w:left="567" w:hanging="567"/>
              <w:rPr>
                <w:rFonts w:ascii="David" w:hAnsi="David" w:cs="David"/>
                <w:sz w:val="20"/>
                <w:highlight w:val="yellow"/>
                <w:rtl/>
                <w:lang w:val="en-US"/>
              </w:rPr>
            </w:pPr>
          </w:p>
        </w:tc>
        <w:tc>
          <w:tcPr>
            <w:tcW w:w="2977" w:type="dxa"/>
            <w:tcBorders>
              <w:top w:val="single" w:sz="4" w:space="0" w:color="auto"/>
              <w:left w:val="single" w:sz="4" w:space="0" w:color="auto"/>
              <w:bottom w:val="single" w:sz="4" w:space="0" w:color="auto"/>
              <w:right w:val="single" w:sz="4" w:space="0" w:color="auto"/>
            </w:tcBorders>
          </w:tcPr>
          <w:p w:rsidR="00542A50" w:rsidRPr="00590FAD" w:rsidRDefault="00542A50" w:rsidP="00C871F0">
            <w:pPr>
              <w:pStyle w:val="1"/>
              <w:numPr>
                <w:ilvl w:val="0"/>
                <w:numId w:val="0"/>
              </w:numPr>
              <w:spacing w:line="260" w:lineRule="atLeast"/>
              <w:ind w:left="33"/>
              <w:rPr>
                <w:rFonts w:ascii="David" w:hAnsi="David" w:cs="David"/>
                <w:sz w:val="20"/>
                <w:rtl/>
                <w:lang w:val="en-US"/>
              </w:rPr>
            </w:pPr>
            <w:r w:rsidRPr="00590FAD">
              <w:rPr>
                <w:rFonts w:ascii="David" w:hAnsi="David" w:cs="David" w:hint="cs"/>
                <w:sz w:val="20"/>
                <w:rtl/>
                <w:lang w:val="en-US"/>
              </w:rPr>
              <w:t xml:space="preserve">לא מקובל. </w:t>
            </w:r>
          </w:p>
          <w:p w:rsidR="00542A50" w:rsidRPr="00590FAD" w:rsidRDefault="00542A50" w:rsidP="00C871F0">
            <w:pPr>
              <w:pStyle w:val="1"/>
              <w:numPr>
                <w:ilvl w:val="0"/>
                <w:numId w:val="0"/>
              </w:numPr>
              <w:spacing w:line="260" w:lineRule="atLeast"/>
              <w:ind w:left="33"/>
              <w:rPr>
                <w:rFonts w:ascii="David" w:hAnsi="David" w:cs="David"/>
                <w:sz w:val="20"/>
                <w:rtl/>
                <w:lang w:val="en-US"/>
              </w:rPr>
            </w:pPr>
            <w:r w:rsidRPr="00590FAD">
              <w:rPr>
                <w:rFonts w:ascii="David" w:hAnsi="David" w:cs="David" w:hint="cs"/>
                <w:sz w:val="20"/>
                <w:rtl/>
                <w:lang w:val="en-US"/>
              </w:rPr>
              <w:t xml:space="preserve">מדד המחירים לצרכן </w:t>
            </w:r>
            <w:r w:rsidRPr="00590FAD">
              <w:rPr>
                <w:rFonts w:ascii="David" w:hAnsi="David" w:cs="David"/>
                <w:sz w:val="20"/>
                <w:rtl/>
                <w:lang w:val="en-US"/>
              </w:rPr>
              <w:t>–</w:t>
            </w:r>
            <w:r w:rsidRPr="00590FAD">
              <w:rPr>
                <w:rFonts w:ascii="David" w:hAnsi="David" w:cs="David" w:hint="cs"/>
                <w:sz w:val="20"/>
                <w:rtl/>
                <w:lang w:val="en-US"/>
              </w:rPr>
              <w:t xml:space="preserve"> מיום חתימת ההסכם ועד לתשלום בפועל. </w:t>
            </w:r>
          </w:p>
        </w:tc>
      </w:tr>
      <w:tr w:rsidR="00542A50" w:rsidRPr="00291A81" w:rsidTr="00C50415">
        <w:tc>
          <w:tcPr>
            <w:tcW w:w="848" w:type="dxa"/>
            <w:tcBorders>
              <w:top w:val="single" w:sz="4" w:space="0" w:color="auto"/>
              <w:left w:val="single" w:sz="4" w:space="0" w:color="auto"/>
              <w:bottom w:val="single" w:sz="4" w:space="0" w:color="auto"/>
              <w:right w:val="single" w:sz="4" w:space="0" w:color="auto"/>
            </w:tcBorders>
          </w:tcPr>
          <w:p w:rsidR="00542A50" w:rsidRPr="004A50A2" w:rsidRDefault="00542A50"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2A50" w:rsidRPr="006E2692" w:rsidRDefault="00542A50" w:rsidP="00C871F0">
            <w:pPr>
              <w:pStyle w:val="1"/>
              <w:numPr>
                <w:ilvl w:val="0"/>
                <w:numId w:val="0"/>
              </w:numPr>
              <w:spacing w:line="260" w:lineRule="atLeast"/>
              <w:ind w:left="113"/>
              <w:jc w:val="left"/>
              <w:rPr>
                <w:rFonts w:ascii="David" w:hAnsi="David" w:cs="David"/>
                <w:b/>
                <w:bCs/>
                <w:rtl/>
              </w:rPr>
            </w:pPr>
            <w:r>
              <w:rPr>
                <w:rFonts w:ascii="David" w:hAnsi="David" w:cs="David" w:hint="cs"/>
                <w:b/>
                <w:bCs/>
                <w:rtl/>
              </w:rPr>
              <w:t>סעיף 23 (בנספח ד')</w:t>
            </w:r>
          </w:p>
        </w:tc>
        <w:tc>
          <w:tcPr>
            <w:tcW w:w="552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rPr>
                <w:rFonts w:ascii="David" w:hAnsi="David" w:cs="David"/>
                <w:sz w:val="20"/>
                <w:rtl/>
                <w:lang w:val="en-US"/>
              </w:rPr>
            </w:pPr>
            <w:r>
              <w:rPr>
                <w:rFonts w:ascii="David" w:hAnsi="David" w:cs="David" w:hint="cs"/>
                <w:sz w:val="20"/>
                <w:rtl/>
                <w:lang w:val="en-US"/>
              </w:rPr>
              <w:t>נא להבהיר אם סעיפים 3, 5 ו-17 הם גם סעיפים יסודיים.</w:t>
            </w:r>
          </w:p>
        </w:tc>
        <w:tc>
          <w:tcPr>
            <w:tcW w:w="2977"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rPr>
                <w:rFonts w:ascii="David" w:hAnsi="David" w:cs="David"/>
                <w:sz w:val="20"/>
                <w:rtl/>
                <w:lang w:val="en-US"/>
              </w:rPr>
            </w:pPr>
            <w:r w:rsidRPr="007E6A7E">
              <w:rPr>
                <w:rFonts w:ascii="David" w:hAnsi="David" w:cs="David" w:hint="cs"/>
                <w:sz w:val="20"/>
                <w:rtl/>
                <w:lang w:val="en-US"/>
              </w:rPr>
              <w:t>כן.</w:t>
            </w:r>
          </w:p>
        </w:tc>
      </w:tr>
      <w:tr w:rsidR="00542A50" w:rsidRPr="00291A81" w:rsidTr="00C50415">
        <w:tc>
          <w:tcPr>
            <w:tcW w:w="848" w:type="dxa"/>
            <w:tcBorders>
              <w:top w:val="single" w:sz="4" w:space="0" w:color="auto"/>
              <w:left w:val="single" w:sz="4" w:space="0" w:color="auto"/>
              <w:bottom w:val="single" w:sz="4" w:space="0" w:color="auto"/>
              <w:right w:val="single" w:sz="4" w:space="0" w:color="auto"/>
            </w:tcBorders>
          </w:tcPr>
          <w:p w:rsidR="00542A50" w:rsidRPr="004A50A2" w:rsidRDefault="00542A50"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2A50" w:rsidRPr="00E262D2" w:rsidRDefault="00542A50" w:rsidP="00C871F0">
            <w:pPr>
              <w:pStyle w:val="1"/>
              <w:numPr>
                <w:ilvl w:val="0"/>
                <w:numId w:val="0"/>
              </w:numPr>
              <w:spacing w:line="260" w:lineRule="atLeast"/>
              <w:ind w:left="113"/>
              <w:jc w:val="left"/>
              <w:rPr>
                <w:rFonts w:ascii="David" w:hAnsi="David" w:cs="David"/>
                <w:b/>
                <w:bCs/>
                <w:rtl/>
              </w:rPr>
            </w:pPr>
            <w:r w:rsidRPr="00E262D2">
              <w:rPr>
                <w:rFonts w:ascii="David" w:hAnsi="David" w:cs="David" w:hint="cs"/>
                <w:b/>
                <w:bCs/>
                <w:rtl/>
              </w:rPr>
              <w:t>סעיף 4.7 (נספח 10)</w:t>
            </w:r>
          </w:p>
        </w:tc>
        <w:tc>
          <w:tcPr>
            <w:tcW w:w="5529" w:type="dxa"/>
            <w:tcBorders>
              <w:top w:val="single" w:sz="4" w:space="0" w:color="auto"/>
              <w:left w:val="single" w:sz="4" w:space="0" w:color="auto"/>
              <w:bottom w:val="single" w:sz="4" w:space="0" w:color="auto"/>
              <w:right w:val="single" w:sz="4" w:space="0" w:color="auto"/>
            </w:tcBorders>
          </w:tcPr>
          <w:p w:rsidR="00542A50" w:rsidRPr="00E262D2" w:rsidRDefault="00542A50" w:rsidP="008165DA">
            <w:pPr>
              <w:pStyle w:val="1"/>
              <w:numPr>
                <w:ilvl w:val="0"/>
                <w:numId w:val="0"/>
              </w:numPr>
              <w:spacing w:line="260" w:lineRule="atLeast"/>
              <w:rPr>
                <w:rFonts w:ascii="David" w:hAnsi="David" w:cs="David"/>
                <w:sz w:val="20"/>
                <w:rtl/>
                <w:lang w:val="en-US"/>
              </w:rPr>
            </w:pPr>
            <w:r w:rsidRPr="00E262D2">
              <w:rPr>
                <w:rFonts w:ascii="David" w:hAnsi="David" w:cs="David" w:hint="cs"/>
                <w:sz w:val="20"/>
                <w:rtl/>
                <w:lang w:val="en-US"/>
              </w:rPr>
              <w:t>האם יש צורך בהפרדת המערכת לסביבה נפרדת או להשתמש בתשתיות הקיימות של קו מנחה?</w:t>
            </w:r>
          </w:p>
        </w:tc>
        <w:tc>
          <w:tcPr>
            <w:tcW w:w="2977" w:type="dxa"/>
            <w:tcBorders>
              <w:top w:val="single" w:sz="4" w:space="0" w:color="auto"/>
              <w:left w:val="single" w:sz="4" w:space="0" w:color="auto"/>
              <w:bottom w:val="single" w:sz="4" w:space="0" w:color="auto"/>
              <w:right w:val="single" w:sz="4" w:space="0" w:color="auto"/>
            </w:tcBorders>
          </w:tcPr>
          <w:p w:rsidR="00542A50" w:rsidRPr="00573267" w:rsidRDefault="005F08C2" w:rsidP="00E262D2">
            <w:pPr>
              <w:pStyle w:val="1"/>
              <w:numPr>
                <w:ilvl w:val="0"/>
                <w:numId w:val="0"/>
              </w:numPr>
              <w:spacing w:line="260" w:lineRule="atLeast"/>
              <w:rPr>
                <w:rFonts w:ascii="David" w:hAnsi="David" w:cs="David"/>
                <w:sz w:val="20"/>
                <w:highlight w:val="yellow"/>
                <w:rtl/>
                <w:lang w:val="en-US"/>
              </w:rPr>
            </w:pPr>
            <w:r w:rsidRPr="005F08C2">
              <w:rPr>
                <w:rFonts w:ascii="David" w:hAnsi="David" w:cs="David" w:hint="cs"/>
                <w:sz w:val="20"/>
                <w:rtl/>
                <w:lang w:val="en-US"/>
              </w:rPr>
              <w:t xml:space="preserve">על פי האמור </w:t>
            </w:r>
            <w:r w:rsidR="00951DC5">
              <w:rPr>
                <w:rFonts w:ascii="David" w:hAnsi="David" w:cs="David" w:hint="cs"/>
                <w:sz w:val="20"/>
                <w:rtl/>
                <w:lang w:val="en-US"/>
              </w:rPr>
              <w:t>בסעיף זה אין צורך בהפרדת מערכות</w:t>
            </w:r>
            <w:r w:rsidR="00E262D2">
              <w:rPr>
                <w:rFonts w:ascii="David" w:hAnsi="David" w:cs="David" w:hint="cs"/>
                <w:sz w:val="20"/>
                <w:rtl/>
                <w:lang w:val="en-US"/>
              </w:rPr>
              <w:t>,</w:t>
            </w:r>
            <w:r w:rsidR="00951DC5">
              <w:rPr>
                <w:rFonts w:ascii="David" w:hAnsi="David" w:cs="David" w:hint="cs"/>
                <w:sz w:val="20"/>
                <w:rtl/>
                <w:lang w:val="en-US"/>
              </w:rPr>
              <w:t xml:space="preserve"> יחד עם זאת יש לפעול על פי הדרישות </w:t>
            </w:r>
            <w:r w:rsidR="00951DC5">
              <w:rPr>
                <w:rFonts w:ascii="David" w:hAnsi="David" w:cs="David" w:hint="cs"/>
                <w:sz w:val="20"/>
                <w:rtl/>
                <w:lang w:val="en-US"/>
              </w:rPr>
              <w:lastRenderedPageBreak/>
              <w:t>של רשות הגנת הפרטיות כמחזיק מאגר רגיש עם מידע פרטני וכ</w:t>
            </w:r>
            <w:r w:rsidR="00EC38C2">
              <w:rPr>
                <w:rFonts w:ascii="David" w:hAnsi="David" w:cs="David" w:hint="cs"/>
                <w:sz w:val="20"/>
                <w:rtl/>
                <w:lang w:val="en-US"/>
              </w:rPr>
              <w:t>ן לעמוד בדרישות לחיווי ובקרה הנ</w:t>
            </w:r>
            <w:r w:rsidR="00951DC5">
              <w:rPr>
                <w:rFonts w:ascii="David" w:hAnsi="David" w:cs="David" w:hint="cs"/>
                <w:sz w:val="20"/>
                <w:rtl/>
                <w:lang w:val="en-US"/>
              </w:rPr>
              <w:t xml:space="preserve">דרשים במכרז. כאמור בסעיף </w:t>
            </w:r>
            <w:r w:rsidR="00951DC5" w:rsidRPr="00951DC5">
              <w:rPr>
                <w:rFonts w:ascii="David" w:hAnsi="David" w:cs="David" w:hint="cs"/>
                <w:sz w:val="20"/>
                <w:rtl/>
                <w:lang w:val="en-US"/>
              </w:rPr>
              <w:t>למשרד ניתנה הסמכות לבקר את הרשת המכילה את המידע של המשרד ולוודא כי כל דרישות בטחון המידע והסייבר קיימות.</w:t>
            </w:r>
          </w:p>
        </w:tc>
      </w:tr>
      <w:tr w:rsidR="00542A50" w:rsidRPr="00291A81" w:rsidTr="00C50415">
        <w:tc>
          <w:tcPr>
            <w:tcW w:w="848" w:type="dxa"/>
            <w:tcBorders>
              <w:top w:val="single" w:sz="4" w:space="0" w:color="auto"/>
              <w:left w:val="single" w:sz="4" w:space="0" w:color="auto"/>
              <w:bottom w:val="single" w:sz="4" w:space="0" w:color="auto"/>
              <w:right w:val="single" w:sz="4" w:space="0" w:color="auto"/>
            </w:tcBorders>
          </w:tcPr>
          <w:p w:rsidR="00542A50" w:rsidRPr="004A50A2" w:rsidRDefault="00542A50"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2A50" w:rsidRPr="00E262D2" w:rsidRDefault="00542A50" w:rsidP="00C871F0">
            <w:pPr>
              <w:pStyle w:val="1"/>
              <w:numPr>
                <w:ilvl w:val="0"/>
                <w:numId w:val="0"/>
              </w:numPr>
              <w:spacing w:line="260" w:lineRule="atLeast"/>
              <w:ind w:left="113"/>
              <w:jc w:val="left"/>
              <w:rPr>
                <w:rFonts w:ascii="David" w:hAnsi="David" w:cs="David"/>
                <w:b/>
                <w:bCs/>
                <w:rtl/>
              </w:rPr>
            </w:pPr>
            <w:r w:rsidRPr="00E262D2">
              <w:rPr>
                <w:rFonts w:ascii="David" w:hAnsi="David" w:cs="David" w:hint="cs"/>
                <w:b/>
                <w:bCs/>
                <w:rtl/>
              </w:rPr>
              <w:t>סעיף 4.9.3 (נספח 10)</w:t>
            </w:r>
          </w:p>
        </w:tc>
        <w:tc>
          <w:tcPr>
            <w:tcW w:w="5529" w:type="dxa"/>
            <w:tcBorders>
              <w:top w:val="single" w:sz="4" w:space="0" w:color="auto"/>
              <w:left w:val="single" w:sz="4" w:space="0" w:color="auto"/>
              <w:bottom w:val="single" w:sz="4" w:space="0" w:color="auto"/>
              <w:right w:val="single" w:sz="4" w:space="0" w:color="auto"/>
            </w:tcBorders>
          </w:tcPr>
          <w:p w:rsidR="00542A50" w:rsidRPr="00E262D2" w:rsidRDefault="00542A50" w:rsidP="00C871F0">
            <w:pPr>
              <w:pStyle w:val="1"/>
              <w:numPr>
                <w:ilvl w:val="0"/>
                <w:numId w:val="0"/>
              </w:numPr>
              <w:spacing w:line="260" w:lineRule="atLeast"/>
              <w:rPr>
                <w:rFonts w:asciiTheme="minorHAnsi" w:hAnsiTheme="minorHAnsi" w:cs="David"/>
                <w:sz w:val="20"/>
                <w:lang w:val="en-US"/>
              </w:rPr>
            </w:pPr>
            <w:r w:rsidRPr="00E262D2">
              <w:rPr>
                <w:rFonts w:asciiTheme="minorHAnsi" w:hAnsiTheme="minorHAnsi" w:cs="David" w:hint="cs"/>
                <w:sz w:val="20"/>
                <w:rtl/>
                <w:lang w:val="en-US"/>
              </w:rPr>
              <w:t xml:space="preserve">האם גם שרתי הגישה לרשם ולציבור צריכים להיות נפרדים? האם זה מצריך שרת נפרד לגמרי? אם כן, לאיזה צורך? מדובר בעלויות יוצאות דופן שלא מצדיקות את עצמן בהכרח בפרויקט </w:t>
            </w:r>
            <w:r w:rsidRPr="00E262D2">
              <w:rPr>
                <w:rFonts w:asciiTheme="minorHAnsi" w:hAnsiTheme="minorHAnsi" w:cs="David"/>
                <w:sz w:val="20"/>
                <w:rtl/>
                <w:lang w:val="en-US"/>
              </w:rPr>
              <w:t>–</w:t>
            </w:r>
            <w:r w:rsidRPr="00E262D2">
              <w:rPr>
                <w:rFonts w:asciiTheme="minorHAnsi" w:hAnsiTheme="minorHAnsi" w:cs="David" w:hint="cs"/>
                <w:sz w:val="20"/>
                <w:rtl/>
                <w:lang w:val="en-US"/>
              </w:rPr>
              <w:t xml:space="preserve"> מניסיון שלנו אין צורך בהפרדות כאלו בהנחה שכל מערכי האבטחה מסודרים ומאורגנים כיאה</w:t>
            </w:r>
          </w:p>
        </w:tc>
        <w:tc>
          <w:tcPr>
            <w:tcW w:w="2977" w:type="dxa"/>
            <w:tcBorders>
              <w:top w:val="single" w:sz="4" w:space="0" w:color="auto"/>
              <w:left w:val="single" w:sz="4" w:space="0" w:color="auto"/>
              <w:bottom w:val="single" w:sz="4" w:space="0" w:color="auto"/>
              <w:right w:val="single" w:sz="4" w:space="0" w:color="auto"/>
            </w:tcBorders>
          </w:tcPr>
          <w:p w:rsidR="00E262D2" w:rsidRDefault="00E262D2" w:rsidP="00C871F0">
            <w:pPr>
              <w:pStyle w:val="1"/>
              <w:numPr>
                <w:ilvl w:val="0"/>
                <w:numId w:val="0"/>
              </w:numPr>
              <w:spacing w:line="260" w:lineRule="atLeast"/>
              <w:rPr>
                <w:rFonts w:ascii="David" w:hAnsi="David" w:cs="David" w:hint="cs"/>
                <w:sz w:val="20"/>
                <w:rtl/>
                <w:lang w:val="en-US"/>
              </w:rPr>
            </w:pPr>
            <w:r>
              <w:rPr>
                <w:rFonts w:ascii="David" w:hAnsi="David" w:cs="David" w:hint="cs"/>
                <w:sz w:val="20"/>
                <w:rtl/>
                <w:lang w:val="en-US"/>
              </w:rPr>
              <w:t xml:space="preserve">הספק הזוכה </w:t>
            </w:r>
            <w:r w:rsidR="00EF576B" w:rsidRPr="00CB3E51">
              <w:rPr>
                <w:rFonts w:ascii="David" w:hAnsi="David" w:cs="David" w:hint="cs"/>
                <w:sz w:val="20"/>
                <w:rtl/>
                <w:lang w:val="en-US"/>
              </w:rPr>
              <w:t>יתחייב להפריד</w:t>
            </w:r>
            <w:r w:rsidR="00EF576B" w:rsidRPr="00CB3E51">
              <w:rPr>
                <w:rFonts w:ascii="David" w:hAnsi="David" w:cs="David"/>
                <w:sz w:val="20"/>
                <w:rtl/>
                <w:lang w:val="en-US"/>
              </w:rPr>
              <w:t xml:space="preserve"> </w:t>
            </w:r>
            <w:r w:rsidR="00EF576B" w:rsidRPr="00CB3E51">
              <w:rPr>
                <w:rFonts w:ascii="David" w:hAnsi="David" w:cs="David" w:hint="cs"/>
                <w:sz w:val="20"/>
                <w:rtl/>
                <w:lang w:val="en-US"/>
              </w:rPr>
              <w:t>את</w:t>
            </w:r>
            <w:r w:rsidR="00EF576B" w:rsidRPr="00CB3E51">
              <w:rPr>
                <w:rFonts w:ascii="David" w:hAnsi="David" w:cs="David"/>
                <w:sz w:val="20"/>
                <w:rtl/>
                <w:lang w:val="en-US"/>
              </w:rPr>
              <w:t xml:space="preserve"> </w:t>
            </w:r>
            <w:r w:rsidR="00EF576B" w:rsidRPr="00CB3E51">
              <w:rPr>
                <w:rFonts w:ascii="David" w:hAnsi="David" w:cs="David" w:hint="cs"/>
                <w:sz w:val="20"/>
                <w:rtl/>
                <w:lang w:val="en-US"/>
              </w:rPr>
              <w:t>מאגרי</w:t>
            </w:r>
            <w:r w:rsidR="00EF576B" w:rsidRPr="00CB3E51">
              <w:rPr>
                <w:rFonts w:ascii="David" w:hAnsi="David" w:cs="David"/>
                <w:sz w:val="20"/>
                <w:rtl/>
                <w:lang w:val="en-US"/>
              </w:rPr>
              <w:t xml:space="preserve"> </w:t>
            </w:r>
            <w:r w:rsidR="00EF576B" w:rsidRPr="00CB3E51">
              <w:rPr>
                <w:rFonts w:ascii="David" w:hAnsi="David" w:cs="David" w:hint="cs"/>
                <w:sz w:val="20"/>
                <w:rtl/>
                <w:lang w:val="en-US"/>
              </w:rPr>
              <w:t>המשרד</w:t>
            </w:r>
            <w:r w:rsidR="00EF576B" w:rsidRPr="00CB3E51">
              <w:rPr>
                <w:rFonts w:ascii="David" w:hAnsi="David" w:cs="David"/>
                <w:sz w:val="20"/>
                <w:rtl/>
                <w:lang w:val="en-US"/>
              </w:rPr>
              <w:t xml:space="preserve"> </w:t>
            </w:r>
            <w:r w:rsidR="00EF576B" w:rsidRPr="00CB3E51">
              <w:rPr>
                <w:rFonts w:ascii="David" w:hAnsi="David" w:cs="David" w:hint="cs"/>
                <w:sz w:val="20"/>
                <w:rtl/>
                <w:lang w:val="en-US"/>
              </w:rPr>
              <w:t>המצויים</w:t>
            </w:r>
            <w:r w:rsidR="00EF576B" w:rsidRPr="00CB3E51">
              <w:rPr>
                <w:rFonts w:ascii="David" w:hAnsi="David" w:cs="David"/>
                <w:sz w:val="20"/>
                <w:rtl/>
                <w:lang w:val="en-US"/>
              </w:rPr>
              <w:t xml:space="preserve"> </w:t>
            </w:r>
            <w:r w:rsidR="00EF576B" w:rsidRPr="00CB3E51">
              <w:rPr>
                <w:rFonts w:ascii="David" w:hAnsi="David" w:cs="David" w:hint="cs"/>
                <w:sz w:val="20"/>
                <w:rtl/>
                <w:lang w:val="en-US"/>
              </w:rPr>
              <w:t>בידיו</w:t>
            </w:r>
            <w:r w:rsidR="00EF576B" w:rsidRPr="00CB3E51">
              <w:rPr>
                <w:rFonts w:ascii="David" w:hAnsi="David" w:cs="David"/>
                <w:sz w:val="20"/>
                <w:rtl/>
                <w:lang w:val="en-US"/>
              </w:rPr>
              <w:t xml:space="preserve"> </w:t>
            </w:r>
            <w:r w:rsidR="00EF576B" w:rsidRPr="00CB3E51">
              <w:rPr>
                <w:rFonts w:ascii="David" w:hAnsi="David" w:cs="David" w:hint="cs"/>
                <w:sz w:val="20"/>
                <w:rtl/>
                <w:lang w:val="en-US"/>
              </w:rPr>
              <w:t>מיתר</w:t>
            </w:r>
            <w:r w:rsidR="00EF576B" w:rsidRPr="00CB3E51">
              <w:rPr>
                <w:rFonts w:ascii="David" w:hAnsi="David" w:cs="David"/>
                <w:sz w:val="20"/>
                <w:rtl/>
                <w:lang w:val="en-US"/>
              </w:rPr>
              <w:t xml:space="preserve"> </w:t>
            </w:r>
            <w:r w:rsidR="00EF576B" w:rsidRPr="00CB3E51">
              <w:rPr>
                <w:rFonts w:ascii="David" w:hAnsi="David" w:cs="David" w:hint="cs"/>
                <w:sz w:val="20"/>
                <w:rtl/>
                <w:lang w:val="en-US"/>
              </w:rPr>
              <w:t>מאגרי</w:t>
            </w:r>
            <w:r w:rsidR="00EF576B" w:rsidRPr="00CB3E51">
              <w:rPr>
                <w:rFonts w:ascii="David" w:hAnsi="David" w:cs="David"/>
                <w:sz w:val="20"/>
                <w:rtl/>
                <w:lang w:val="en-US"/>
              </w:rPr>
              <w:t xml:space="preserve"> </w:t>
            </w:r>
            <w:r w:rsidR="00EF576B" w:rsidRPr="00CB3E51">
              <w:rPr>
                <w:rFonts w:ascii="David" w:hAnsi="David" w:cs="David" w:hint="cs"/>
                <w:sz w:val="20"/>
                <w:rtl/>
                <w:lang w:val="en-US"/>
              </w:rPr>
              <w:t>המידע</w:t>
            </w:r>
            <w:r w:rsidR="00EF576B" w:rsidRPr="00CB3E51">
              <w:rPr>
                <w:rFonts w:ascii="David" w:hAnsi="David" w:cs="David"/>
                <w:sz w:val="20"/>
                <w:rtl/>
                <w:lang w:val="en-US"/>
              </w:rPr>
              <w:t xml:space="preserve"> </w:t>
            </w:r>
            <w:r w:rsidR="00EF576B" w:rsidRPr="00CB3E51">
              <w:rPr>
                <w:rFonts w:ascii="David" w:hAnsi="David" w:cs="David" w:hint="cs"/>
                <w:sz w:val="20"/>
                <w:rtl/>
                <w:lang w:val="en-US"/>
              </w:rPr>
              <w:t xml:space="preserve">שברשותו. </w:t>
            </w:r>
          </w:p>
          <w:p w:rsidR="00542A50" w:rsidRPr="00573267" w:rsidRDefault="00EF576B" w:rsidP="00C871F0">
            <w:pPr>
              <w:pStyle w:val="1"/>
              <w:numPr>
                <w:ilvl w:val="0"/>
                <w:numId w:val="0"/>
              </w:numPr>
              <w:spacing w:line="260" w:lineRule="atLeast"/>
              <w:rPr>
                <w:rFonts w:ascii="David" w:hAnsi="David" w:cs="David"/>
                <w:sz w:val="20"/>
                <w:highlight w:val="yellow"/>
                <w:rtl/>
                <w:lang w:val="en-US"/>
              </w:rPr>
            </w:pPr>
            <w:r w:rsidRPr="00CB3E51">
              <w:rPr>
                <w:rFonts w:ascii="David" w:hAnsi="David" w:cs="David" w:hint="cs"/>
                <w:sz w:val="20"/>
                <w:rtl/>
                <w:lang w:val="en-US"/>
              </w:rPr>
              <w:t xml:space="preserve">ניתן גם הפרדה לוגית ובתנאי </w:t>
            </w:r>
            <w:r w:rsidR="00CB3E51" w:rsidRPr="00CB3E51">
              <w:rPr>
                <w:rFonts w:ascii="David" w:hAnsi="David" w:cs="David" w:hint="cs"/>
                <w:sz w:val="20"/>
                <w:rtl/>
                <w:lang w:val="en-US"/>
              </w:rPr>
              <w:t>ש</w:t>
            </w:r>
            <w:r w:rsidR="00E1365D">
              <w:rPr>
                <w:rFonts w:asciiTheme="minorHAnsi" w:hAnsiTheme="minorHAnsi" w:cs="David" w:hint="cs"/>
                <w:sz w:val="20"/>
                <w:rtl/>
                <w:lang w:val="en-US"/>
              </w:rPr>
              <w:t>ה</w:t>
            </w:r>
            <w:r w:rsidR="00CB3E51" w:rsidRPr="00CB3E51">
              <w:rPr>
                <w:rFonts w:ascii="David" w:hAnsi="David" w:cs="David" w:hint="cs"/>
                <w:sz w:val="20"/>
                <w:rtl/>
                <w:lang w:val="en-US"/>
              </w:rPr>
              <w:t>תנאי המבוקש הפרדה</w:t>
            </w:r>
            <w:r w:rsidR="00CB3E51" w:rsidRPr="00CB3E51">
              <w:rPr>
                <w:rFonts w:ascii="David" w:hAnsi="David" w:cs="David"/>
                <w:sz w:val="20"/>
                <w:rtl/>
                <w:lang w:val="en-US"/>
              </w:rPr>
              <w:t xml:space="preserve"> </w:t>
            </w:r>
            <w:r w:rsidR="00CB3E51" w:rsidRPr="00CB3E51">
              <w:rPr>
                <w:rFonts w:ascii="David" w:hAnsi="David" w:cs="David" w:hint="cs"/>
                <w:sz w:val="20"/>
                <w:rtl/>
                <w:lang w:val="en-US"/>
              </w:rPr>
              <w:t>מלאה ישמר</w:t>
            </w:r>
            <w:r w:rsidR="00E262D2">
              <w:rPr>
                <w:rFonts w:ascii="David" w:hAnsi="David" w:cs="David" w:hint="cs"/>
                <w:sz w:val="20"/>
                <w:rtl/>
                <w:lang w:val="en-US"/>
              </w:rPr>
              <w:t>.</w:t>
            </w:r>
          </w:p>
        </w:tc>
      </w:tr>
      <w:tr w:rsidR="00542A50" w:rsidRPr="00291A81" w:rsidTr="00C50415">
        <w:tc>
          <w:tcPr>
            <w:tcW w:w="848" w:type="dxa"/>
            <w:tcBorders>
              <w:top w:val="single" w:sz="4" w:space="0" w:color="auto"/>
              <w:left w:val="single" w:sz="4" w:space="0" w:color="auto"/>
              <w:bottom w:val="single" w:sz="4" w:space="0" w:color="auto"/>
              <w:right w:val="single" w:sz="4" w:space="0" w:color="auto"/>
            </w:tcBorders>
          </w:tcPr>
          <w:p w:rsidR="00542A50" w:rsidRPr="004A50A2" w:rsidRDefault="00542A50"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2A50" w:rsidRPr="00E262D2" w:rsidRDefault="00542A50" w:rsidP="00C871F0">
            <w:pPr>
              <w:pStyle w:val="1"/>
              <w:numPr>
                <w:ilvl w:val="0"/>
                <w:numId w:val="0"/>
              </w:numPr>
              <w:spacing w:line="260" w:lineRule="atLeast"/>
              <w:ind w:left="113"/>
              <w:jc w:val="left"/>
              <w:rPr>
                <w:rFonts w:ascii="David" w:hAnsi="David" w:cs="David"/>
                <w:b/>
                <w:bCs/>
                <w:rtl/>
              </w:rPr>
            </w:pPr>
            <w:r w:rsidRPr="00E262D2">
              <w:rPr>
                <w:rFonts w:ascii="David" w:hAnsi="David" w:cs="David" w:hint="cs"/>
                <w:b/>
                <w:bCs/>
                <w:rtl/>
              </w:rPr>
              <w:t>4.11.1 (נספח 10)</w:t>
            </w:r>
          </w:p>
        </w:tc>
        <w:tc>
          <w:tcPr>
            <w:tcW w:w="5529" w:type="dxa"/>
            <w:tcBorders>
              <w:top w:val="single" w:sz="4" w:space="0" w:color="auto"/>
              <w:left w:val="single" w:sz="4" w:space="0" w:color="auto"/>
              <w:bottom w:val="single" w:sz="4" w:space="0" w:color="auto"/>
              <w:right w:val="single" w:sz="4" w:space="0" w:color="auto"/>
            </w:tcBorders>
          </w:tcPr>
          <w:p w:rsidR="00542A50" w:rsidRPr="00E262D2" w:rsidRDefault="00542A50" w:rsidP="00C871F0">
            <w:pPr>
              <w:pStyle w:val="1"/>
              <w:numPr>
                <w:ilvl w:val="0"/>
                <w:numId w:val="0"/>
              </w:numPr>
              <w:spacing w:line="260" w:lineRule="atLeast"/>
              <w:rPr>
                <w:rFonts w:ascii="David" w:hAnsi="David" w:cs="David"/>
                <w:sz w:val="20"/>
                <w:rtl/>
                <w:lang w:val="en-US"/>
              </w:rPr>
            </w:pPr>
            <w:r w:rsidRPr="00E262D2">
              <w:rPr>
                <w:rFonts w:ascii="David" w:hAnsi="David" w:cs="David" w:hint="cs"/>
                <w:sz w:val="20"/>
                <w:rtl/>
                <w:lang w:val="en-US"/>
              </w:rPr>
              <w:t>מקובל לבקש לחצי שנה. זה הפרוטוקול הנהוג</w:t>
            </w:r>
          </w:p>
        </w:tc>
        <w:tc>
          <w:tcPr>
            <w:tcW w:w="2977" w:type="dxa"/>
            <w:tcBorders>
              <w:top w:val="single" w:sz="4" w:space="0" w:color="auto"/>
              <w:left w:val="single" w:sz="4" w:space="0" w:color="auto"/>
              <w:bottom w:val="single" w:sz="4" w:space="0" w:color="auto"/>
              <w:right w:val="single" w:sz="4" w:space="0" w:color="auto"/>
            </w:tcBorders>
          </w:tcPr>
          <w:p w:rsidR="00542A50" w:rsidRPr="00CB3E51" w:rsidRDefault="00CB3E51" w:rsidP="0083462F">
            <w:pPr>
              <w:pStyle w:val="1"/>
              <w:numPr>
                <w:ilvl w:val="0"/>
                <w:numId w:val="0"/>
              </w:numPr>
              <w:spacing w:line="260" w:lineRule="atLeast"/>
              <w:rPr>
                <w:rFonts w:ascii="David" w:hAnsi="David" w:cs="David"/>
                <w:sz w:val="20"/>
                <w:rtl/>
                <w:lang w:val="en-US"/>
              </w:rPr>
            </w:pPr>
            <w:r w:rsidRPr="00CB3E51">
              <w:rPr>
                <w:rFonts w:ascii="David" w:hAnsi="David" w:cs="David" w:hint="cs"/>
                <w:sz w:val="20"/>
                <w:rtl/>
                <w:lang w:val="en-US"/>
              </w:rPr>
              <w:t xml:space="preserve">לא מקובל, </w:t>
            </w:r>
            <w:r w:rsidR="00A043CB" w:rsidRPr="00CB3E51">
              <w:rPr>
                <w:rFonts w:ascii="David" w:hAnsi="David" w:cs="David" w:hint="cs"/>
                <w:sz w:val="20"/>
                <w:rtl/>
                <w:lang w:val="en-US"/>
              </w:rPr>
              <w:t>יישא</w:t>
            </w:r>
            <w:r w:rsidR="00A043CB" w:rsidRPr="00CB3E51">
              <w:rPr>
                <w:rFonts w:ascii="David" w:hAnsi="David" w:cs="David" w:hint="eastAsia"/>
                <w:sz w:val="20"/>
                <w:rtl/>
                <w:lang w:val="en-US"/>
              </w:rPr>
              <w:t>ר</w:t>
            </w:r>
            <w:r w:rsidRPr="00CB3E51">
              <w:rPr>
                <w:rFonts w:ascii="David" w:hAnsi="David" w:cs="David" w:hint="cs"/>
                <w:sz w:val="20"/>
                <w:rtl/>
                <w:lang w:val="en-US"/>
              </w:rPr>
              <w:t xml:space="preserve"> </w:t>
            </w:r>
            <w:r w:rsidR="00A043CB" w:rsidRPr="00CB3E51">
              <w:rPr>
                <w:rFonts w:ascii="David" w:hAnsi="David" w:cs="David" w:hint="cs"/>
                <w:sz w:val="20"/>
                <w:rtl/>
                <w:lang w:val="en-US"/>
              </w:rPr>
              <w:t>כנדרש</w:t>
            </w:r>
          </w:p>
        </w:tc>
      </w:tr>
      <w:tr w:rsidR="00542A50" w:rsidRPr="00291A81" w:rsidTr="00C50415">
        <w:tc>
          <w:tcPr>
            <w:tcW w:w="848" w:type="dxa"/>
            <w:tcBorders>
              <w:top w:val="single" w:sz="4" w:space="0" w:color="auto"/>
              <w:left w:val="single" w:sz="4" w:space="0" w:color="auto"/>
              <w:bottom w:val="single" w:sz="4" w:space="0" w:color="auto"/>
              <w:right w:val="single" w:sz="4" w:space="0" w:color="auto"/>
            </w:tcBorders>
          </w:tcPr>
          <w:p w:rsidR="00542A50" w:rsidRPr="004A50A2" w:rsidRDefault="00542A50"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2A50" w:rsidRPr="00E262D2" w:rsidRDefault="00542A50" w:rsidP="00C871F0">
            <w:pPr>
              <w:pStyle w:val="1"/>
              <w:numPr>
                <w:ilvl w:val="0"/>
                <w:numId w:val="0"/>
              </w:numPr>
              <w:spacing w:line="260" w:lineRule="atLeast"/>
              <w:ind w:left="113"/>
              <w:jc w:val="left"/>
              <w:rPr>
                <w:rFonts w:ascii="David" w:hAnsi="David" w:cs="David"/>
                <w:b/>
                <w:bCs/>
                <w:rtl/>
              </w:rPr>
            </w:pPr>
            <w:r w:rsidRPr="00E262D2">
              <w:rPr>
                <w:rFonts w:ascii="David" w:hAnsi="David" w:cs="David" w:hint="cs"/>
                <w:b/>
                <w:bCs/>
                <w:rtl/>
              </w:rPr>
              <w:t>4.11.2 (נספח 10)</w:t>
            </w:r>
          </w:p>
        </w:tc>
        <w:tc>
          <w:tcPr>
            <w:tcW w:w="5529" w:type="dxa"/>
            <w:tcBorders>
              <w:top w:val="single" w:sz="4" w:space="0" w:color="auto"/>
              <w:left w:val="single" w:sz="4" w:space="0" w:color="auto"/>
              <w:bottom w:val="single" w:sz="4" w:space="0" w:color="auto"/>
              <w:right w:val="single" w:sz="4" w:space="0" w:color="auto"/>
            </w:tcBorders>
          </w:tcPr>
          <w:p w:rsidR="00542A50" w:rsidRPr="00E262D2" w:rsidRDefault="00542A50" w:rsidP="00C871F0">
            <w:pPr>
              <w:pStyle w:val="1"/>
              <w:numPr>
                <w:ilvl w:val="0"/>
                <w:numId w:val="0"/>
              </w:numPr>
              <w:spacing w:line="260" w:lineRule="atLeast"/>
              <w:rPr>
                <w:rFonts w:ascii="David" w:hAnsi="David" w:cs="David"/>
                <w:sz w:val="20"/>
                <w:rtl/>
                <w:lang w:val="en-US"/>
              </w:rPr>
            </w:pPr>
            <w:r w:rsidRPr="00E262D2">
              <w:rPr>
                <w:rFonts w:ascii="David" w:hAnsi="David" w:cs="David" w:hint="cs"/>
                <w:sz w:val="20"/>
                <w:rtl/>
                <w:lang w:val="en-US"/>
              </w:rPr>
              <w:t>האם המשמעות היא שאי אפשר לשמור גיבויים מחוץ לארגון כמקובל? מה ההיגיון?</w:t>
            </w:r>
          </w:p>
        </w:tc>
        <w:tc>
          <w:tcPr>
            <w:tcW w:w="2977" w:type="dxa"/>
            <w:tcBorders>
              <w:top w:val="single" w:sz="4" w:space="0" w:color="auto"/>
              <w:left w:val="single" w:sz="4" w:space="0" w:color="auto"/>
              <w:bottom w:val="single" w:sz="4" w:space="0" w:color="auto"/>
              <w:right w:val="single" w:sz="4" w:space="0" w:color="auto"/>
            </w:tcBorders>
          </w:tcPr>
          <w:p w:rsidR="00542A50" w:rsidRPr="00CB3E51" w:rsidRDefault="00A86581" w:rsidP="00A043CB">
            <w:pPr>
              <w:pStyle w:val="1"/>
              <w:numPr>
                <w:ilvl w:val="0"/>
                <w:numId w:val="0"/>
              </w:numPr>
              <w:spacing w:line="260" w:lineRule="atLeast"/>
              <w:rPr>
                <w:rFonts w:ascii="David" w:hAnsi="David" w:cs="David"/>
                <w:sz w:val="20"/>
                <w:rtl/>
                <w:lang w:val="en-US"/>
              </w:rPr>
            </w:pPr>
            <w:r>
              <w:rPr>
                <w:rFonts w:ascii="David" w:hAnsi="David" w:cs="David" w:hint="cs"/>
                <w:sz w:val="20"/>
                <w:rtl/>
                <w:lang w:val="en-US"/>
              </w:rPr>
              <w:t>זה לא נאמר</w:t>
            </w:r>
            <w:r w:rsidR="00A043CB">
              <w:rPr>
                <w:rFonts w:ascii="David" w:hAnsi="David" w:cs="David" w:hint="cs"/>
                <w:sz w:val="20"/>
                <w:rtl/>
                <w:lang w:val="en-US"/>
              </w:rPr>
              <w:t xml:space="preserve">. </w:t>
            </w:r>
            <w:r>
              <w:rPr>
                <w:rFonts w:ascii="David" w:hAnsi="David" w:cs="David" w:hint="cs"/>
                <w:sz w:val="20"/>
                <w:rtl/>
                <w:lang w:val="en-US"/>
              </w:rPr>
              <w:t xml:space="preserve">נאמר </w:t>
            </w:r>
            <w:r w:rsidRPr="00A86581">
              <w:rPr>
                <w:rFonts w:ascii="David" w:hAnsi="David" w:cs="David" w:hint="cs"/>
                <w:sz w:val="20"/>
                <w:rtl/>
                <w:lang w:val="en-US"/>
              </w:rPr>
              <w:t>מתחום</w:t>
            </w:r>
            <w:r w:rsidRPr="00A86581">
              <w:rPr>
                <w:rFonts w:ascii="David" w:hAnsi="David" w:cs="David"/>
                <w:sz w:val="20"/>
                <w:rtl/>
                <w:lang w:val="en-US"/>
              </w:rPr>
              <w:t xml:space="preserve"> </w:t>
            </w:r>
            <w:r>
              <w:rPr>
                <w:rFonts w:ascii="David" w:hAnsi="David" w:cs="David" w:hint="cs"/>
                <w:sz w:val="20"/>
                <w:rtl/>
                <w:lang w:val="en-US"/>
              </w:rPr>
              <w:t xml:space="preserve">(מאחריות) </w:t>
            </w:r>
            <w:r w:rsidRPr="00A86581">
              <w:rPr>
                <w:rFonts w:ascii="David" w:hAnsi="David" w:cs="David" w:hint="cs"/>
                <w:sz w:val="20"/>
                <w:rtl/>
                <w:lang w:val="en-US"/>
              </w:rPr>
              <w:t>הזוכה</w:t>
            </w:r>
            <w:r w:rsidR="00A043CB">
              <w:rPr>
                <w:rFonts w:ascii="David" w:hAnsi="David" w:cs="David" w:hint="cs"/>
                <w:sz w:val="20"/>
                <w:rtl/>
                <w:lang w:val="en-US"/>
              </w:rPr>
              <w:t>.</w:t>
            </w:r>
          </w:p>
        </w:tc>
      </w:tr>
      <w:tr w:rsidR="00542A50" w:rsidRPr="00291A81" w:rsidTr="00C50415">
        <w:tc>
          <w:tcPr>
            <w:tcW w:w="848" w:type="dxa"/>
            <w:tcBorders>
              <w:top w:val="single" w:sz="4" w:space="0" w:color="auto"/>
              <w:left w:val="single" w:sz="4" w:space="0" w:color="auto"/>
              <w:bottom w:val="single" w:sz="4" w:space="0" w:color="auto"/>
              <w:right w:val="single" w:sz="4" w:space="0" w:color="auto"/>
            </w:tcBorders>
          </w:tcPr>
          <w:p w:rsidR="00542A50" w:rsidRPr="004A50A2" w:rsidRDefault="00542A50"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2A50" w:rsidRPr="00E262D2" w:rsidRDefault="00542A50" w:rsidP="00C871F0">
            <w:pPr>
              <w:pStyle w:val="1"/>
              <w:numPr>
                <w:ilvl w:val="0"/>
                <w:numId w:val="0"/>
              </w:numPr>
              <w:spacing w:line="260" w:lineRule="atLeast"/>
              <w:ind w:left="113"/>
              <w:jc w:val="left"/>
              <w:rPr>
                <w:rFonts w:ascii="David" w:hAnsi="David" w:cs="David"/>
                <w:b/>
                <w:bCs/>
                <w:rtl/>
              </w:rPr>
            </w:pPr>
            <w:r w:rsidRPr="00E262D2">
              <w:rPr>
                <w:rFonts w:ascii="David" w:hAnsi="David" w:cs="David" w:hint="cs"/>
                <w:b/>
                <w:bCs/>
                <w:rtl/>
              </w:rPr>
              <w:t xml:space="preserve">4.13 (נספח 10) </w:t>
            </w:r>
          </w:p>
        </w:tc>
        <w:tc>
          <w:tcPr>
            <w:tcW w:w="5529" w:type="dxa"/>
            <w:tcBorders>
              <w:top w:val="single" w:sz="4" w:space="0" w:color="auto"/>
              <w:left w:val="single" w:sz="4" w:space="0" w:color="auto"/>
              <w:bottom w:val="single" w:sz="4" w:space="0" w:color="auto"/>
              <w:right w:val="single" w:sz="4" w:space="0" w:color="auto"/>
            </w:tcBorders>
          </w:tcPr>
          <w:p w:rsidR="00542A50" w:rsidRPr="00E262D2" w:rsidRDefault="00542A50" w:rsidP="00C871F0">
            <w:pPr>
              <w:pStyle w:val="1"/>
              <w:numPr>
                <w:ilvl w:val="0"/>
                <w:numId w:val="0"/>
              </w:numPr>
              <w:spacing w:line="260" w:lineRule="atLeast"/>
              <w:rPr>
                <w:rFonts w:ascii="David" w:hAnsi="David" w:cs="David"/>
                <w:sz w:val="20"/>
                <w:rtl/>
                <w:lang w:val="en-US"/>
              </w:rPr>
            </w:pPr>
            <w:r w:rsidRPr="00E262D2">
              <w:rPr>
                <w:rFonts w:ascii="David" w:hAnsi="David" w:cs="David" w:hint="cs"/>
                <w:sz w:val="20"/>
                <w:rtl/>
                <w:lang w:val="en-US"/>
              </w:rPr>
              <w:t>אין הצדקה כלכלית למערכות כאלו. מבקשים מידע נוסף על הצרכים</w:t>
            </w:r>
          </w:p>
        </w:tc>
        <w:tc>
          <w:tcPr>
            <w:tcW w:w="2977" w:type="dxa"/>
            <w:tcBorders>
              <w:top w:val="single" w:sz="4" w:space="0" w:color="auto"/>
              <w:left w:val="single" w:sz="4" w:space="0" w:color="auto"/>
              <w:bottom w:val="single" w:sz="4" w:space="0" w:color="auto"/>
              <w:right w:val="single" w:sz="4" w:space="0" w:color="auto"/>
            </w:tcBorders>
          </w:tcPr>
          <w:p w:rsidR="00542A50" w:rsidRPr="00CB3E51" w:rsidRDefault="00A86581" w:rsidP="00C871F0">
            <w:pPr>
              <w:pStyle w:val="1"/>
              <w:numPr>
                <w:ilvl w:val="0"/>
                <w:numId w:val="0"/>
              </w:numPr>
              <w:spacing w:line="260" w:lineRule="atLeast"/>
              <w:rPr>
                <w:rFonts w:ascii="David" w:hAnsi="David" w:cs="David"/>
                <w:sz w:val="20"/>
                <w:rtl/>
                <w:lang w:val="en-US"/>
              </w:rPr>
            </w:pPr>
            <w:r>
              <w:rPr>
                <w:rFonts w:ascii="David" w:hAnsi="David" w:cs="David" w:hint="cs"/>
                <w:sz w:val="20"/>
                <w:rtl/>
                <w:lang w:val="en-US"/>
              </w:rPr>
              <w:t>לא מקובל</w:t>
            </w:r>
          </w:p>
        </w:tc>
      </w:tr>
      <w:tr w:rsidR="00542A50" w:rsidRPr="00291A81" w:rsidTr="00C50415">
        <w:tc>
          <w:tcPr>
            <w:tcW w:w="848" w:type="dxa"/>
            <w:tcBorders>
              <w:top w:val="single" w:sz="4" w:space="0" w:color="auto"/>
              <w:left w:val="single" w:sz="4" w:space="0" w:color="auto"/>
              <w:bottom w:val="single" w:sz="4" w:space="0" w:color="auto"/>
              <w:right w:val="single" w:sz="4" w:space="0" w:color="auto"/>
            </w:tcBorders>
          </w:tcPr>
          <w:p w:rsidR="00542A50" w:rsidRPr="004A50A2" w:rsidRDefault="00542A50"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2A50" w:rsidRPr="00E262D2" w:rsidRDefault="00542A50" w:rsidP="00C871F0">
            <w:pPr>
              <w:pStyle w:val="1"/>
              <w:numPr>
                <w:ilvl w:val="0"/>
                <w:numId w:val="0"/>
              </w:numPr>
              <w:spacing w:line="260" w:lineRule="atLeast"/>
              <w:ind w:left="113"/>
              <w:jc w:val="left"/>
              <w:rPr>
                <w:rFonts w:ascii="David" w:hAnsi="David" w:cs="David"/>
                <w:b/>
                <w:bCs/>
                <w:rtl/>
              </w:rPr>
            </w:pPr>
            <w:r w:rsidRPr="00E262D2">
              <w:rPr>
                <w:rFonts w:ascii="David" w:hAnsi="David" w:cs="David" w:hint="cs"/>
                <w:b/>
                <w:bCs/>
                <w:rtl/>
              </w:rPr>
              <w:t>4.13 (נספח 10)</w:t>
            </w:r>
          </w:p>
        </w:tc>
        <w:tc>
          <w:tcPr>
            <w:tcW w:w="5529" w:type="dxa"/>
            <w:tcBorders>
              <w:top w:val="single" w:sz="4" w:space="0" w:color="auto"/>
              <w:left w:val="single" w:sz="4" w:space="0" w:color="auto"/>
              <w:bottom w:val="single" w:sz="4" w:space="0" w:color="auto"/>
              <w:right w:val="single" w:sz="4" w:space="0" w:color="auto"/>
            </w:tcBorders>
          </w:tcPr>
          <w:p w:rsidR="00542A50" w:rsidRPr="00E262D2" w:rsidRDefault="00542A50" w:rsidP="00C871F0">
            <w:pPr>
              <w:pStyle w:val="1"/>
              <w:numPr>
                <w:ilvl w:val="0"/>
                <w:numId w:val="0"/>
              </w:numPr>
              <w:spacing w:line="260" w:lineRule="atLeast"/>
              <w:rPr>
                <w:rFonts w:ascii="David" w:hAnsi="David" w:cs="David"/>
                <w:sz w:val="20"/>
                <w:rtl/>
                <w:lang w:val="en-US"/>
              </w:rPr>
            </w:pPr>
            <w:r w:rsidRPr="00E262D2">
              <w:rPr>
                <w:rFonts w:ascii="David" w:hAnsi="David" w:cs="David" w:hint="cs"/>
                <w:sz w:val="20"/>
                <w:rtl/>
                <w:lang w:val="en-US"/>
              </w:rPr>
              <w:t>האם מדובר בלקוחות קצה או רק באנשי תוכנה/תפעול וכו'</w:t>
            </w:r>
          </w:p>
        </w:tc>
        <w:tc>
          <w:tcPr>
            <w:tcW w:w="2977" w:type="dxa"/>
            <w:tcBorders>
              <w:top w:val="single" w:sz="4" w:space="0" w:color="auto"/>
              <w:left w:val="single" w:sz="4" w:space="0" w:color="auto"/>
              <w:bottom w:val="single" w:sz="4" w:space="0" w:color="auto"/>
              <w:right w:val="single" w:sz="4" w:space="0" w:color="auto"/>
            </w:tcBorders>
          </w:tcPr>
          <w:p w:rsidR="00542A50" w:rsidRPr="00CB3E51" w:rsidRDefault="00B417D7" w:rsidP="00D52E01">
            <w:pPr>
              <w:pStyle w:val="1"/>
              <w:numPr>
                <w:ilvl w:val="0"/>
                <w:numId w:val="0"/>
              </w:numPr>
              <w:spacing w:line="260" w:lineRule="atLeast"/>
              <w:rPr>
                <w:rFonts w:ascii="David" w:hAnsi="David" w:cs="David"/>
                <w:sz w:val="20"/>
                <w:rtl/>
                <w:lang w:val="en-US"/>
              </w:rPr>
            </w:pPr>
            <w:r w:rsidRPr="00B417D7">
              <w:rPr>
                <w:rFonts w:ascii="David" w:hAnsi="David" w:cs="David"/>
                <w:sz w:val="20"/>
                <w:rtl/>
                <w:lang w:val="en-US"/>
              </w:rPr>
              <w:t>ספקים או לקוחות לאזורי העבודה בהם מעובד מידע</w:t>
            </w:r>
          </w:p>
        </w:tc>
      </w:tr>
      <w:tr w:rsidR="00542A50" w:rsidRPr="00291A81" w:rsidTr="00C50415">
        <w:tc>
          <w:tcPr>
            <w:tcW w:w="848" w:type="dxa"/>
            <w:tcBorders>
              <w:top w:val="single" w:sz="4" w:space="0" w:color="auto"/>
              <w:left w:val="single" w:sz="4" w:space="0" w:color="auto"/>
              <w:bottom w:val="single" w:sz="4" w:space="0" w:color="auto"/>
              <w:right w:val="single" w:sz="4" w:space="0" w:color="auto"/>
            </w:tcBorders>
          </w:tcPr>
          <w:p w:rsidR="00542A50" w:rsidRPr="004A50A2" w:rsidRDefault="00542A50"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2A50" w:rsidRPr="00E262D2" w:rsidRDefault="00542A50" w:rsidP="00C871F0">
            <w:pPr>
              <w:pStyle w:val="1"/>
              <w:numPr>
                <w:ilvl w:val="0"/>
                <w:numId w:val="0"/>
              </w:numPr>
              <w:spacing w:line="260" w:lineRule="atLeast"/>
              <w:ind w:left="113"/>
              <w:jc w:val="left"/>
              <w:rPr>
                <w:rFonts w:ascii="David" w:hAnsi="David" w:cs="David"/>
                <w:b/>
                <w:bCs/>
                <w:rtl/>
              </w:rPr>
            </w:pPr>
            <w:r w:rsidRPr="00E262D2">
              <w:rPr>
                <w:rFonts w:ascii="David" w:hAnsi="David" w:cs="David" w:hint="cs"/>
                <w:b/>
                <w:bCs/>
                <w:rtl/>
              </w:rPr>
              <w:t>4.14.2 (נספח 10)</w:t>
            </w:r>
          </w:p>
        </w:tc>
        <w:tc>
          <w:tcPr>
            <w:tcW w:w="5529" w:type="dxa"/>
            <w:tcBorders>
              <w:top w:val="single" w:sz="4" w:space="0" w:color="auto"/>
              <w:left w:val="single" w:sz="4" w:space="0" w:color="auto"/>
              <w:bottom w:val="single" w:sz="4" w:space="0" w:color="auto"/>
              <w:right w:val="single" w:sz="4" w:space="0" w:color="auto"/>
            </w:tcBorders>
          </w:tcPr>
          <w:p w:rsidR="00542A50" w:rsidRPr="00E262D2" w:rsidRDefault="00542A50" w:rsidP="00C871F0">
            <w:pPr>
              <w:pStyle w:val="1"/>
              <w:numPr>
                <w:ilvl w:val="0"/>
                <w:numId w:val="0"/>
              </w:numPr>
              <w:spacing w:line="260" w:lineRule="atLeast"/>
              <w:rPr>
                <w:rFonts w:ascii="David" w:hAnsi="David" w:cs="David"/>
                <w:sz w:val="20"/>
                <w:rtl/>
                <w:lang w:val="en-US"/>
              </w:rPr>
            </w:pPr>
            <w:r w:rsidRPr="00E262D2">
              <w:rPr>
                <w:rFonts w:ascii="David" w:hAnsi="David" w:cs="David" w:hint="cs"/>
                <w:sz w:val="20"/>
                <w:rtl/>
                <w:lang w:val="en-US"/>
              </w:rPr>
              <w:t>מהו פרק הזמן הצפוי להיקבע?</w:t>
            </w:r>
          </w:p>
        </w:tc>
        <w:tc>
          <w:tcPr>
            <w:tcW w:w="2977" w:type="dxa"/>
            <w:tcBorders>
              <w:top w:val="single" w:sz="4" w:space="0" w:color="auto"/>
              <w:left w:val="single" w:sz="4" w:space="0" w:color="auto"/>
              <w:bottom w:val="single" w:sz="4" w:space="0" w:color="auto"/>
              <w:right w:val="single" w:sz="4" w:space="0" w:color="auto"/>
            </w:tcBorders>
          </w:tcPr>
          <w:p w:rsidR="00542A50" w:rsidRPr="00CB3E51" w:rsidRDefault="00EC38C2" w:rsidP="00C871F0">
            <w:pPr>
              <w:pStyle w:val="1"/>
              <w:numPr>
                <w:ilvl w:val="0"/>
                <w:numId w:val="0"/>
              </w:numPr>
              <w:spacing w:line="260" w:lineRule="atLeast"/>
              <w:rPr>
                <w:rFonts w:ascii="David" w:hAnsi="David" w:cs="David"/>
                <w:sz w:val="20"/>
                <w:rtl/>
                <w:lang w:val="en-US"/>
              </w:rPr>
            </w:pPr>
            <w:r>
              <w:rPr>
                <w:rFonts w:ascii="David" w:hAnsi="David" w:cs="David" w:hint="cs"/>
                <w:sz w:val="20"/>
                <w:rtl/>
                <w:lang w:val="en-US"/>
              </w:rPr>
              <w:t xml:space="preserve">על פי חומרת </w:t>
            </w:r>
            <w:proofErr w:type="spellStart"/>
            <w:r>
              <w:rPr>
                <w:rFonts w:ascii="David" w:hAnsi="David" w:cs="David" w:hint="cs"/>
                <w:sz w:val="20"/>
                <w:rtl/>
                <w:lang w:val="en-US"/>
              </w:rPr>
              <w:t>ה</w:t>
            </w:r>
            <w:r w:rsidR="00B417D7">
              <w:rPr>
                <w:rFonts w:ascii="David" w:hAnsi="David" w:cs="David" w:hint="cs"/>
                <w:sz w:val="20"/>
                <w:rtl/>
                <w:lang w:val="en-US"/>
              </w:rPr>
              <w:t>מימצא</w:t>
            </w:r>
            <w:proofErr w:type="spellEnd"/>
          </w:p>
        </w:tc>
      </w:tr>
      <w:tr w:rsidR="00542A50" w:rsidRPr="00291A81" w:rsidTr="00C50415">
        <w:tc>
          <w:tcPr>
            <w:tcW w:w="848" w:type="dxa"/>
            <w:tcBorders>
              <w:top w:val="single" w:sz="4" w:space="0" w:color="auto"/>
              <w:left w:val="single" w:sz="4" w:space="0" w:color="auto"/>
              <w:bottom w:val="single" w:sz="4" w:space="0" w:color="auto"/>
              <w:right w:val="single" w:sz="4" w:space="0" w:color="auto"/>
            </w:tcBorders>
          </w:tcPr>
          <w:p w:rsidR="00542A50" w:rsidRPr="004A50A2" w:rsidRDefault="00542A50"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2A50" w:rsidRPr="00E262D2" w:rsidRDefault="00542A50" w:rsidP="00C871F0">
            <w:pPr>
              <w:pStyle w:val="1"/>
              <w:numPr>
                <w:ilvl w:val="0"/>
                <w:numId w:val="0"/>
              </w:numPr>
              <w:spacing w:line="260" w:lineRule="atLeast"/>
              <w:ind w:left="113"/>
              <w:jc w:val="left"/>
              <w:rPr>
                <w:rFonts w:ascii="David" w:hAnsi="David" w:cs="David"/>
                <w:b/>
                <w:bCs/>
                <w:rtl/>
              </w:rPr>
            </w:pPr>
            <w:r w:rsidRPr="00E262D2">
              <w:rPr>
                <w:rFonts w:ascii="David" w:hAnsi="David" w:cs="David" w:hint="cs"/>
                <w:b/>
                <w:bCs/>
                <w:rtl/>
              </w:rPr>
              <w:t>4.16.6.4 (נספח 10)</w:t>
            </w:r>
          </w:p>
        </w:tc>
        <w:tc>
          <w:tcPr>
            <w:tcW w:w="5529" w:type="dxa"/>
            <w:tcBorders>
              <w:top w:val="single" w:sz="4" w:space="0" w:color="auto"/>
              <w:left w:val="single" w:sz="4" w:space="0" w:color="auto"/>
              <w:bottom w:val="single" w:sz="4" w:space="0" w:color="auto"/>
              <w:right w:val="single" w:sz="4" w:space="0" w:color="auto"/>
            </w:tcBorders>
          </w:tcPr>
          <w:p w:rsidR="00542A50" w:rsidRPr="00E262D2" w:rsidRDefault="00542A50" w:rsidP="00C871F0">
            <w:pPr>
              <w:pStyle w:val="1"/>
              <w:numPr>
                <w:ilvl w:val="0"/>
                <w:numId w:val="0"/>
              </w:numPr>
              <w:spacing w:line="260" w:lineRule="atLeast"/>
              <w:rPr>
                <w:rFonts w:ascii="David" w:hAnsi="David" w:cs="David"/>
                <w:sz w:val="20"/>
                <w:rtl/>
                <w:lang w:val="en-US"/>
              </w:rPr>
            </w:pPr>
            <w:r w:rsidRPr="00E262D2">
              <w:rPr>
                <w:rFonts w:ascii="David" w:hAnsi="David" w:cs="David" w:hint="cs"/>
                <w:sz w:val="20"/>
                <w:rtl/>
                <w:lang w:val="en-US"/>
              </w:rPr>
              <w:t>במערכות אחרות שהקבוצה מספקת לבנקים ולבתי השקעות גדולים לא נדרשת החלפה. מדוע נדרש כאן?</w:t>
            </w:r>
          </w:p>
        </w:tc>
        <w:tc>
          <w:tcPr>
            <w:tcW w:w="2977" w:type="dxa"/>
            <w:tcBorders>
              <w:top w:val="single" w:sz="4" w:space="0" w:color="auto"/>
              <w:left w:val="single" w:sz="4" w:space="0" w:color="auto"/>
              <w:bottom w:val="single" w:sz="4" w:space="0" w:color="auto"/>
              <w:right w:val="single" w:sz="4" w:space="0" w:color="auto"/>
            </w:tcBorders>
          </w:tcPr>
          <w:p w:rsidR="00542A50" w:rsidRPr="00CB3E51" w:rsidRDefault="00D75FE7" w:rsidP="003311CC">
            <w:pPr>
              <w:pStyle w:val="1"/>
              <w:numPr>
                <w:ilvl w:val="0"/>
                <w:numId w:val="0"/>
              </w:numPr>
              <w:spacing w:line="260" w:lineRule="atLeast"/>
              <w:rPr>
                <w:rFonts w:ascii="David" w:hAnsi="David" w:cs="David"/>
                <w:sz w:val="20"/>
                <w:rtl/>
                <w:lang w:val="en-US"/>
              </w:rPr>
            </w:pPr>
            <w:r>
              <w:rPr>
                <w:rFonts w:ascii="David" w:hAnsi="David" w:cs="David" w:hint="cs"/>
                <w:sz w:val="20"/>
                <w:rtl/>
                <w:lang w:val="en-US"/>
              </w:rPr>
              <w:t xml:space="preserve">אלו הן הדרישות </w:t>
            </w:r>
            <w:proofErr w:type="spellStart"/>
            <w:r>
              <w:rPr>
                <w:rFonts w:ascii="David" w:hAnsi="David" w:cs="David" w:hint="cs"/>
                <w:sz w:val="20"/>
                <w:rtl/>
                <w:lang w:val="en-US"/>
              </w:rPr>
              <w:t>הנידרשות</w:t>
            </w:r>
            <w:proofErr w:type="spellEnd"/>
            <w:r>
              <w:rPr>
                <w:rFonts w:ascii="David" w:hAnsi="David" w:cs="David" w:hint="cs"/>
                <w:sz w:val="20"/>
                <w:rtl/>
                <w:lang w:val="en-US"/>
              </w:rPr>
              <w:t xml:space="preserve"> להגנה על מידע מזוהה. חוק ותקנות הגנת הפרטיות</w:t>
            </w:r>
          </w:p>
        </w:tc>
      </w:tr>
      <w:tr w:rsidR="00542A50" w:rsidRPr="00291A81" w:rsidTr="00C50415">
        <w:tc>
          <w:tcPr>
            <w:tcW w:w="848" w:type="dxa"/>
            <w:tcBorders>
              <w:top w:val="single" w:sz="4" w:space="0" w:color="auto"/>
              <w:left w:val="single" w:sz="4" w:space="0" w:color="auto"/>
              <w:bottom w:val="single" w:sz="4" w:space="0" w:color="auto"/>
              <w:right w:val="single" w:sz="4" w:space="0" w:color="auto"/>
            </w:tcBorders>
          </w:tcPr>
          <w:p w:rsidR="00542A50" w:rsidRPr="004A50A2" w:rsidRDefault="00542A50"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2A50" w:rsidRPr="00E262D2" w:rsidRDefault="00542A50" w:rsidP="00C871F0">
            <w:pPr>
              <w:pStyle w:val="1"/>
              <w:numPr>
                <w:ilvl w:val="0"/>
                <w:numId w:val="0"/>
              </w:numPr>
              <w:spacing w:line="260" w:lineRule="atLeast"/>
              <w:ind w:left="113"/>
              <w:jc w:val="left"/>
              <w:rPr>
                <w:rFonts w:ascii="David" w:hAnsi="David" w:cs="David"/>
                <w:b/>
                <w:bCs/>
                <w:rtl/>
              </w:rPr>
            </w:pPr>
            <w:r w:rsidRPr="00E262D2">
              <w:rPr>
                <w:rFonts w:ascii="David" w:hAnsi="David" w:cs="David" w:hint="cs"/>
                <w:b/>
                <w:bCs/>
                <w:rtl/>
              </w:rPr>
              <w:t>4.16.6.4 (נספח 10)</w:t>
            </w:r>
          </w:p>
        </w:tc>
        <w:tc>
          <w:tcPr>
            <w:tcW w:w="5529" w:type="dxa"/>
            <w:tcBorders>
              <w:top w:val="single" w:sz="4" w:space="0" w:color="auto"/>
              <w:left w:val="single" w:sz="4" w:space="0" w:color="auto"/>
              <w:bottom w:val="single" w:sz="4" w:space="0" w:color="auto"/>
              <w:right w:val="single" w:sz="4" w:space="0" w:color="auto"/>
            </w:tcBorders>
          </w:tcPr>
          <w:p w:rsidR="00542A50" w:rsidRPr="00E262D2" w:rsidRDefault="00542A50" w:rsidP="00C871F0">
            <w:pPr>
              <w:pStyle w:val="1"/>
              <w:numPr>
                <w:ilvl w:val="0"/>
                <w:numId w:val="0"/>
              </w:numPr>
              <w:spacing w:line="260" w:lineRule="atLeast"/>
              <w:rPr>
                <w:rFonts w:ascii="David" w:hAnsi="David" w:cs="David"/>
                <w:sz w:val="20"/>
                <w:rtl/>
                <w:lang w:val="en-US"/>
              </w:rPr>
            </w:pPr>
            <w:r w:rsidRPr="00E262D2">
              <w:rPr>
                <w:rFonts w:ascii="David" w:hAnsi="David" w:cs="David" w:hint="cs"/>
                <w:sz w:val="20"/>
                <w:rtl/>
                <w:lang w:val="en-US"/>
              </w:rPr>
              <w:t>מדובר בדרישה בעייתית כי מדובר בלקוחות גדולים כגון בנקים שלא בהכרח יסכימו לדרישה.</w:t>
            </w:r>
          </w:p>
        </w:tc>
        <w:tc>
          <w:tcPr>
            <w:tcW w:w="2977" w:type="dxa"/>
            <w:tcBorders>
              <w:top w:val="single" w:sz="4" w:space="0" w:color="auto"/>
              <w:left w:val="single" w:sz="4" w:space="0" w:color="auto"/>
              <w:bottom w:val="single" w:sz="4" w:space="0" w:color="auto"/>
              <w:right w:val="single" w:sz="4" w:space="0" w:color="auto"/>
            </w:tcBorders>
          </w:tcPr>
          <w:p w:rsidR="00542A50" w:rsidRPr="00D75FE7" w:rsidRDefault="00D75FE7" w:rsidP="00D52E01">
            <w:pPr>
              <w:pStyle w:val="1"/>
              <w:numPr>
                <w:ilvl w:val="0"/>
                <w:numId w:val="0"/>
              </w:numPr>
              <w:spacing w:line="260" w:lineRule="atLeast"/>
              <w:rPr>
                <w:rFonts w:ascii="David" w:hAnsi="David" w:cs="David"/>
                <w:sz w:val="20"/>
                <w:rtl/>
                <w:lang w:val="en-US"/>
              </w:rPr>
            </w:pPr>
            <w:r w:rsidRPr="00D75FE7">
              <w:rPr>
                <w:rFonts w:ascii="David" w:hAnsi="David" w:cs="David" w:hint="cs"/>
                <w:sz w:val="20"/>
                <w:rtl/>
                <w:lang w:val="en-US"/>
              </w:rPr>
              <w:t xml:space="preserve">לא מקובל, </w:t>
            </w:r>
            <w:r w:rsidR="00D52E01">
              <w:rPr>
                <w:rFonts w:ascii="David" w:hAnsi="David" w:cs="David" w:hint="cs"/>
                <w:sz w:val="20"/>
                <w:rtl/>
                <w:lang w:val="en-US"/>
              </w:rPr>
              <w:t xml:space="preserve">הדרישה לשינוי סיסמה כל חצי שנה </w:t>
            </w:r>
            <w:r w:rsidRPr="00D75FE7">
              <w:rPr>
                <w:rFonts w:ascii="David" w:hAnsi="David" w:cs="David" w:hint="cs"/>
                <w:sz w:val="20"/>
                <w:rtl/>
                <w:lang w:val="en-US"/>
              </w:rPr>
              <w:t>נית</w:t>
            </w:r>
            <w:r w:rsidR="00D52E01">
              <w:rPr>
                <w:rFonts w:ascii="David" w:hAnsi="David" w:cs="David" w:hint="cs"/>
                <w:sz w:val="20"/>
                <w:rtl/>
                <w:lang w:val="en-US"/>
              </w:rPr>
              <w:t>נת</w:t>
            </w:r>
            <w:r w:rsidRPr="00D75FE7">
              <w:rPr>
                <w:rFonts w:ascii="David" w:hAnsi="David" w:cs="David" w:hint="cs"/>
                <w:sz w:val="20"/>
                <w:rtl/>
                <w:lang w:val="en-US"/>
              </w:rPr>
              <w:t xml:space="preserve"> למימוש בצורה אוטומטי</w:t>
            </w:r>
            <w:r w:rsidRPr="00D75FE7">
              <w:rPr>
                <w:rFonts w:ascii="David" w:hAnsi="David" w:cs="David" w:hint="eastAsia"/>
                <w:sz w:val="20"/>
                <w:rtl/>
                <w:lang w:val="en-US"/>
              </w:rPr>
              <w:t>ת</w:t>
            </w:r>
            <w:r w:rsidR="00A043CB">
              <w:rPr>
                <w:rFonts w:ascii="David" w:hAnsi="David" w:cs="David" w:hint="cs"/>
                <w:sz w:val="20"/>
                <w:rtl/>
                <w:lang w:val="en-US"/>
              </w:rPr>
              <w:t>.</w:t>
            </w:r>
          </w:p>
        </w:tc>
      </w:tr>
      <w:tr w:rsidR="00542A50" w:rsidRPr="00291A81" w:rsidTr="00C50415">
        <w:tc>
          <w:tcPr>
            <w:tcW w:w="848" w:type="dxa"/>
            <w:tcBorders>
              <w:top w:val="single" w:sz="4" w:space="0" w:color="auto"/>
              <w:left w:val="single" w:sz="4" w:space="0" w:color="auto"/>
              <w:bottom w:val="single" w:sz="4" w:space="0" w:color="auto"/>
              <w:right w:val="single" w:sz="4" w:space="0" w:color="auto"/>
            </w:tcBorders>
          </w:tcPr>
          <w:p w:rsidR="00542A50" w:rsidRPr="004A50A2" w:rsidRDefault="00542A50"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2A50" w:rsidRPr="00D52E01" w:rsidRDefault="00542A50" w:rsidP="00C871F0">
            <w:pPr>
              <w:pStyle w:val="1"/>
              <w:numPr>
                <w:ilvl w:val="0"/>
                <w:numId w:val="0"/>
              </w:numPr>
              <w:spacing w:line="260" w:lineRule="atLeast"/>
              <w:ind w:left="113"/>
              <w:jc w:val="left"/>
              <w:rPr>
                <w:rFonts w:ascii="David" w:hAnsi="David" w:cs="David"/>
                <w:b/>
                <w:bCs/>
                <w:rtl/>
              </w:rPr>
            </w:pPr>
            <w:r w:rsidRPr="00D52E01">
              <w:rPr>
                <w:rFonts w:ascii="David" w:hAnsi="David" w:cs="David" w:hint="cs"/>
                <w:b/>
                <w:bCs/>
                <w:rtl/>
              </w:rPr>
              <w:t>4.18.1 (נספח 10)</w:t>
            </w:r>
          </w:p>
        </w:tc>
        <w:tc>
          <w:tcPr>
            <w:tcW w:w="5529" w:type="dxa"/>
            <w:tcBorders>
              <w:top w:val="single" w:sz="4" w:space="0" w:color="auto"/>
              <w:left w:val="single" w:sz="4" w:space="0" w:color="auto"/>
              <w:bottom w:val="single" w:sz="4" w:space="0" w:color="auto"/>
              <w:right w:val="single" w:sz="4" w:space="0" w:color="auto"/>
            </w:tcBorders>
          </w:tcPr>
          <w:p w:rsidR="00542A50" w:rsidRPr="00D52E01" w:rsidRDefault="00542A50" w:rsidP="00C871F0">
            <w:pPr>
              <w:pStyle w:val="1"/>
              <w:numPr>
                <w:ilvl w:val="0"/>
                <w:numId w:val="0"/>
              </w:numPr>
              <w:spacing w:line="260" w:lineRule="atLeast"/>
              <w:rPr>
                <w:rFonts w:ascii="David" w:hAnsi="David" w:cs="David"/>
                <w:sz w:val="20"/>
                <w:rtl/>
                <w:lang w:val="en-US"/>
              </w:rPr>
            </w:pPr>
            <w:r w:rsidRPr="00D52E01">
              <w:rPr>
                <w:rFonts w:ascii="David" w:hAnsi="David" w:cs="David" w:hint="cs"/>
                <w:sz w:val="20"/>
                <w:rtl/>
                <w:lang w:val="en-US"/>
              </w:rPr>
              <w:t xml:space="preserve">המשמעות של הדרישה הזו היא הקמת סביבה נפרדת לטובת המערכות המעבדות את המידע. מה </w:t>
            </w:r>
            <w:proofErr w:type="spellStart"/>
            <w:r w:rsidRPr="00D52E01">
              <w:rPr>
                <w:rFonts w:ascii="David" w:hAnsi="David" w:cs="David" w:hint="cs"/>
                <w:sz w:val="20"/>
                <w:rtl/>
                <w:lang w:val="en-US"/>
              </w:rPr>
              <w:t>ההגיון</w:t>
            </w:r>
            <w:proofErr w:type="spellEnd"/>
            <w:r w:rsidRPr="00D52E01">
              <w:rPr>
                <w:rFonts w:ascii="David" w:hAnsi="David" w:cs="David" w:hint="cs"/>
                <w:sz w:val="20"/>
                <w:rtl/>
                <w:lang w:val="en-US"/>
              </w:rPr>
              <w:t>? לא קיימת כזו תשתית. אנא בחינה מחדש שלכם. אין לנו שום לקוח שדורש זאת ומדובר בהוצאה כבדה מאד.</w:t>
            </w:r>
          </w:p>
        </w:tc>
        <w:tc>
          <w:tcPr>
            <w:tcW w:w="2977" w:type="dxa"/>
            <w:tcBorders>
              <w:top w:val="single" w:sz="4" w:space="0" w:color="auto"/>
              <w:left w:val="single" w:sz="4" w:space="0" w:color="auto"/>
              <w:bottom w:val="single" w:sz="4" w:space="0" w:color="auto"/>
              <w:right w:val="single" w:sz="4" w:space="0" w:color="auto"/>
            </w:tcBorders>
          </w:tcPr>
          <w:p w:rsidR="00542A50" w:rsidRPr="00573267" w:rsidRDefault="00192438" w:rsidP="00C871F0">
            <w:pPr>
              <w:pStyle w:val="1"/>
              <w:numPr>
                <w:ilvl w:val="0"/>
                <w:numId w:val="0"/>
              </w:numPr>
              <w:spacing w:line="260" w:lineRule="atLeast"/>
              <w:rPr>
                <w:rFonts w:ascii="David" w:hAnsi="David" w:cs="David"/>
                <w:sz w:val="20"/>
                <w:highlight w:val="yellow"/>
                <w:rtl/>
                <w:lang w:val="en-US"/>
              </w:rPr>
            </w:pPr>
            <w:r w:rsidRPr="005669A4">
              <w:rPr>
                <w:rFonts w:ascii="David" w:hAnsi="David" w:cs="David" w:hint="cs"/>
                <w:sz w:val="20"/>
                <w:rtl/>
                <w:lang w:val="en-US"/>
              </w:rPr>
              <w:t>לא נדרשת סביבה נפרדת , ראה את הכתוב בהמשך סעיף  18.4</w:t>
            </w:r>
          </w:p>
        </w:tc>
      </w:tr>
      <w:tr w:rsidR="00542A50" w:rsidRPr="00291A81" w:rsidTr="00C50415">
        <w:tc>
          <w:tcPr>
            <w:tcW w:w="848" w:type="dxa"/>
            <w:tcBorders>
              <w:top w:val="single" w:sz="4" w:space="0" w:color="auto"/>
              <w:left w:val="single" w:sz="4" w:space="0" w:color="auto"/>
              <w:bottom w:val="single" w:sz="4" w:space="0" w:color="auto"/>
              <w:right w:val="single" w:sz="4" w:space="0" w:color="auto"/>
            </w:tcBorders>
          </w:tcPr>
          <w:p w:rsidR="00542A50" w:rsidRPr="004A50A2" w:rsidRDefault="00542A50"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2A50" w:rsidRPr="00C50415" w:rsidRDefault="00542A50" w:rsidP="00C871F0">
            <w:pPr>
              <w:pStyle w:val="1"/>
              <w:numPr>
                <w:ilvl w:val="0"/>
                <w:numId w:val="0"/>
              </w:numPr>
              <w:spacing w:line="260" w:lineRule="atLeast"/>
              <w:ind w:left="113"/>
              <w:jc w:val="left"/>
              <w:rPr>
                <w:rFonts w:ascii="David" w:hAnsi="David" w:cs="David"/>
                <w:b/>
                <w:bCs/>
                <w:rtl/>
              </w:rPr>
            </w:pPr>
            <w:r w:rsidRPr="00C50415">
              <w:rPr>
                <w:rFonts w:ascii="David" w:hAnsi="David" w:cs="David" w:hint="cs"/>
                <w:b/>
                <w:bCs/>
                <w:rtl/>
              </w:rPr>
              <w:t>4.18.3 (נספח 10)</w:t>
            </w:r>
          </w:p>
        </w:tc>
        <w:tc>
          <w:tcPr>
            <w:tcW w:w="5529" w:type="dxa"/>
            <w:tcBorders>
              <w:top w:val="single" w:sz="4" w:space="0" w:color="auto"/>
              <w:left w:val="single" w:sz="4" w:space="0" w:color="auto"/>
              <w:bottom w:val="single" w:sz="4" w:space="0" w:color="auto"/>
              <w:right w:val="single" w:sz="4" w:space="0" w:color="auto"/>
            </w:tcBorders>
          </w:tcPr>
          <w:p w:rsidR="00542A50" w:rsidRPr="00C50415" w:rsidRDefault="00542A50" w:rsidP="00C871F0">
            <w:pPr>
              <w:pStyle w:val="1"/>
              <w:numPr>
                <w:ilvl w:val="0"/>
                <w:numId w:val="0"/>
              </w:numPr>
              <w:spacing w:line="260" w:lineRule="atLeast"/>
              <w:rPr>
                <w:rFonts w:ascii="David" w:hAnsi="David" w:cs="David"/>
                <w:sz w:val="20"/>
                <w:rtl/>
                <w:lang w:val="en-US"/>
              </w:rPr>
            </w:pPr>
            <w:r w:rsidRPr="00C50415">
              <w:rPr>
                <w:rFonts w:ascii="David" w:hAnsi="David" w:cs="David" w:hint="cs"/>
                <w:sz w:val="20"/>
                <w:rtl/>
                <w:lang w:val="en-US"/>
              </w:rPr>
              <w:t>האם הכוונה גם לתקשורת בתשתית הפנימית? אם כן, מדובר בתהליך שיאט מאד את פעולת המערכת.</w:t>
            </w:r>
          </w:p>
        </w:tc>
        <w:tc>
          <w:tcPr>
            <w:tcW w:w="2977" w:type="dxa"/>
            <w:tcBorders>
              <w:top w:val="single" w:sz="4" w:space="0" w:color="auto"/>
              <w:left w:val="single" w:sz="4" w:space="0" w:color="auto"/>
              <w:bottom w:val="single" w:sz="4" w:space="0" w:color="auto"/>
              <w:right w:val="single" w:sz="4" w:space="0" w:color="auto"/>
            </w:tcBorders>
          </w:tcPr>
          <w:p w:rsidR="00542A50" w:rsidRPr="00532192" w:rsidRDefault="00532192" w:rsidP="00C871F0">
            <w:pPr>
              <w:pStyle w:val="1"/>
              <w:numPr>
                <w:ilvl w:val="0"/>
                <w:numId w:val="0"/>
              </w:numPr>
              <w:spacing w:line="260" w:lineRule="atLeast"/>
              <w:rPr>
                <w:rFonts w:ascii="David" w:hAnsi="David" w:cs="David"/>
                <w:sz w:val="20"/>
                <w:rtl/>
                <w:lang w:val="en-US"/>
              </w:rPr>
            </w:pPr>
            <w:r>
              <w:rPr>
                <w:rFonts w:ascii="David" w:hAnsi="David" w:cs="David" w:hint="cs"/>
                <w:sz w:val="20"/>
                <w:rtl/>
                <w:lang w:val="en-US"/>
              </w:rPr>
              <w:t xml:space="preserve">תשתיות </w:t>
            </w:r>
            <w:r>
              <w:rPr>
                <w:rFonts w:ascii="David" w:hAnsi="David" w:cs="David" w:hint="cs"/>
                <w:sz w:val="20"/>
                <w:lang w:val="en-US"/>
              </w:rPr>
              <w:t>WAN</w:t>
            </w:r>
            <w:r>
              <w:rPr>
                <w:rFonts w:ascii="David" w:hAnsi="David" w:cs="David" w:hint="cs"/>
                <w:sz w:val="20"/>
                <w:rtl/>
                <w:lang w:val="en-US"/>
              </w:rPr>
              <w:t xml:space="preserve"> כן, בתשתית  </w:t>
            </w:r>
            <w:r>
              <w:rPr>
                <w:rFonts w:ascii="David" w:hAnsi="David" w:cs="David" w:hint="cs"/>
                <w:sz w:val="20"/>
                <w:lang w:val="en-US"/>
              </w:rPr>
              <w:t>LAN</w:t>
            </w:r>
            <w:r>
              <w:rPr>
                <w:rFonts w:ascii="David" w:hAnsi="David" w:cs="David" w:hint="cs"/>
                <w:sz w:val="20"/>
                <w:rtl/>
                <w:lang w:val="en-US"/>
              </w:rPr>
              <w:t xml:space="preserve"> לא.</w:t>
            </w:r>
          </w:p>
        </w:tc>
      </w:tr>
      <w:tr w:rsidR="00542A50" w:rsidRPr="00291A81" w:rsidTr="00C50415">
        <w:tc>
          <w:tcPr>
            <w:tcW w:w="848" w:type="dxa"/>
            <w:tcBorders>
              <w:top w:val="single" w:sz="4" w:space="0" w:color="auto"/>
              <w:left w:val="single" w:sz="4" w:space="0" w:color="auto"/>
              <w:bottom w:val="single" w:sz="4" w:space="0" w:color="auto"/>
              <w:right w:val="single" w:sz="4" w:space="0" w:color="auto"/>
            </w:tcBorders>
          </w:tcPr>
          <w:p w:rsidR="00542A50" w:rsidRPr="004A50A2" w:rsidRDefault="00542A50"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ind w:left="113"/>
              <w:jc w:val="left"/>
              <w:rPr>
                <w:rFonts w:ascii="David" w:hAnsi="David" w:cs="David"/>
                <w:b/>
                <w:bCs/>
                <w:rtl/>
              </w:rPr>
            </w:pPr>
            <w:r>
              <w:rPr>
                <w:rFonts w:ascii="David" w:hAnsi="David" w:cs="David" w:hint="cs"/>
                <w:b/>
                <w:bCs/>
                <w:rtl/>
              </w:rPr>
              <w:t>ללא סעיף</w:t>
            </w:r>
          </w:p>
        </w:tc>
        <w:tc>
          <w:tcPr>
            <w:tcW w:w="552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rPr>
                <w:rFonts w:ascii="David" w:hAnsi="David" w:cs="David"/>
                <w:sz w:val="20"/>
                <w:rtl/>
                <w:lang w:val="en-US"/>
              </w:rPr>
            </w:pPr>
            <w:r w:rsidRPr="003A4971">
              <w:rPr>
                <w:rFonts w:ascii="David" w:hAnsi="David" w:cs="David"/>
                <w:sz w:val="20"/>
                <w:rtl/>
                <w:lang w:val="en-US"/>
              </w:rPr>
              <w:t>האם ניתן לראות או לקבל מידע לגבי כמות הבקשות הנוכחיות להפקת נסח חברה ברשם החברות?</w:t>
            </w:r>
          </w:p>
        </w:tc>
        <w:tc>
          <w:tcPr>
            <w:tcW w:w="2977" w:type="dxa"/>
            <w:tcBorders>
              <w:top w:val="single" w:sz="4" w:space="0" w:color="auto"/>
              <w:left w:val="single" w:sz="4" w:space="0" w:color="auto"/>
              <w:bottom w:val="single" w:sz="4" w:space="0" w:color="auto"/>
              <w:right w:val="single" w:sz="4" w:space="0" w:color="auto"/>
            </w:tcBorders>
          </w:tcPr>
          <w:p w:rsidR="00542A50" w:rsidRDefault="00542A50" w:rsidP="00C62141">
            <w:pPr>
              <w:pStyle w:val="1"/>
              <w:numPr>
                <w:ilvl w:val="0"/>
                <w:numId w:val="0"/>
              </w:numPr>
              <w:spacing w:line="260" w:lineRule="atLeast"/>
              <w:rPr>
                <w:rFonts w:ascii="David" w:hAnsi="David" w:cs="David"/>
                <w:sz w:val="20"/>
                <w:rtl/>
                <w:lang w:val="en-US"/>
              </w:rPr>
            </w:pPr>
            <w:r w:rsidRPr="00DF36DE">
              <w:rPr>
                <w:rFonts w:ascii="David" w:hAnsi="David" w:cs="David" w:hint="cs"/>
                <w:sz w:val="20"/>
                <w:rtl/>
                <w:lang w:val="en-US"/>
              </w:rPr>
              <w:t>ראה סעיף 4</w:t>
            </w:r>
            <w:r w:rsidRPr="00F623EE">
              <w:rPr>
                <w:rFonts w:ascii="David" w:hAnsi="David" w:cs="David" w:hint="cs"/>
                <w:sz w:val="20"/>
                <w:rtl/>
                <w:lang w:val="en-US"/>
              </w:rPr>
              <w:t xml:space="preserve">.3.25 למכרז. רשם החברות הפיק כ- </w:t>
            </w:r>
            <w:r w:rsidR="00C62141" w:rsidRPr="00F623EE">
              <w:rPr>
                <w:rFonts w:ascii="David" w:hAnsi="David" w:cs="David" w:hint="cs"/>
                <w:sz w:val="20"/>
                <w:rtl/>
                <w:lang w:val="en-US"/>
              </w:rPr>
              <w:t xml:space="preserve">188,413 </w:t>
            </w:r>
            <w:r w:rsidRPr="00F623EE">
              <w:rPr>
                <w:rFonts w:ascii="David" w:hAnsi="David" w:cs="David" w:hint="cs"/>
                <w:sz w:val="20"/>
                <w:rtl/>
                <w:lang w:val="en-US"/>
              </w:rPr>
              <w:t xml:space="preserve">נסחי חברה ושותפות </w:t>
            </w:r>
            <w:r w:rsidR="00C62141" w:rsidRPr="00F623EE">
              <w:rPr>
                <w:rFonts w:ascii="David" w:hAnsi="David" w:cs="David" w:hint="cs"/>
                <w:sz w:val="20"/>
                <w:rtl/>
                <w:lang w:val="en-US"/>
              </w:rPr>
              <w:t>בשנת 2016.</w:t>
            </w:r>
          </w:p>
        </w:tc>
      </w:tr>
      <w:tr w:rsidR="00542A50" w:rsidRPr="00291A81" w:rsidTr="00C50415">
        <w:tc>
          <w:tcPr>
            <w:tcW w:w="848" w:type="dxa"/>
            <w:tcBorders>
              <w:top w:val="single" w:sz="4" w:space="0" w:color="auto"/>
              <w:left w:val="single" w:sz="4" w:space="0" w:color="auto"/>
              <w:bottom w:val="single" w:sz="4" w:space="0" w:color="auto"/>
              <w:right w:val="single" w:sz="4" w:space="0" w:color="auto"/>
            </w:tcBorders>
          </w:tcPr>
          <w:p w:rsidR="00542A50" w:rsidRPr="004A50A2" w:rsidRDefault="00542A50"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ind w:left="113"/>
              <w:jc w:val="left"/>
              <w:rPr>
                <w:rFonts w:ascii="David" w:hAnsi="David" w:cs="David"/>
                <w:b/>
                <w:bCs/>
                <w:rtl/>
              </w:rPr>
            </w:pPr>
            <w:r w:rsidRPr="00A7492F">
              <w:rPr>
                <w:rFonts w:ascii="David" w:hAnsi="David" w:cs="David" w:hint="cs"/>
                <w:b/>
                <w:bCs/>
                <w:rtl/>
              </w:rPr>
              <w:t>פרק</w:t>
            </w:r>
            <w:r w:rsidRPr="00A7492F">
              <w:rPr>
                <w:rFonts w:ascii="David" w:hAnsi="David" w:cs="David"/>
                <w:b/>
                <w:bCs/>
                <w:rtl/>
              </w:rPr>
              <w:t xml:space="preserve"> 1 </w:t>
            </w:r>
            <w:r w:rsidRPr="00A7492F">
              <w:rPr>
                <w:rFonts w:ascii="David" w:hAnsi="David" w:cs="David" w:hint="cs"/>
                <w:b/>
                <w:bCs/>
                <w:rtl/>
              </w:rPr>
              <w:t>סעיפים</w:t>
            </w:r>
            <w:r w:rsidRPr="00A7492F">
              <w:rPr>
                <w:rFonts w:ascii="David" w:hAnsi="David" w:cs="David"/>
                <w:b/>
                <w:bCs/>
                <w:rtl/>
              </w:rPr>
              <w:t xml:space="preserve"> 1.4 </w:t>
            </w:r>
            <w:r w:rsidRPr="00A7492F">
              <w:rPr>
                <w:rFonts w:ascii="David" w:hAnsi="David" w:cs="David" w:hint="cs"/>
                <w:b/>
                <w:bCs/>
                <w:rtl/>
              </w:rPr>
              <w:t>ו</w:t>
            </w:r>
            <w:r w:rsidRPr="00A7492F">
              <w:rPr>
                <w:rFonts w:ascii="David" w:hAnsi="David" w:cs="David"/>
                <w:b/>
                <w:bCs/>
                <w:rtl/>
              </w:rPr>
              <w:t xml:space="preserve">- 1.5+ </w:t>
            </w:r>
            <w:r w:rsidRPr="00A7492F">
              <w:rPr>
                <w:rFonts w:ascii="David" w:hAnsi="David" w:cs="David" w:hint="cs"/>
                <w:b/>
                <w:bCs/>
                <w:rtl/>
              </w:rPr>
              <w:t>סעיפים</w:t>
            </w:r>
            <w:r w:rsidRPr="00A7492F">
              <w:rPr>
                <w:rFonts w:ascii="David" w:hAnsi="David" w:cs="David"/>
                <w:b/>
                <w:bCs/>
                <w:rtl/>
              </w:rPr>
              <w:t xml:space="preserve"> 4.1, 4.2 </w:t>
            </w:r>
            <w:r w:rsidRPr="00A7492F">
              <w:rPr>
                <w:rFonts w:ascii="David" w:hAnsi="David" w:cs="David" w:hint="cs"/>
                <w:b/>
                <w:bCs/>
                <w:rtl/>
              </w:rPr>
              <w:t>ו</w:t>
            </w:r>
            <w:r w:rsidRPr="00A7492F">
              <w:rPr>
                <w:rFonts w:ascii="David" w:hAnsi="David" w:cs="David"/>
                <w:b/>
                <w:bCs/>
                <w:rtl/>
              </w:rPr>
              <w:t xml:space="preserve">- 4.7 </w:t>
            </w:r>
            <w:r w:rsidRPr="00A7492F">
              <w:rPr>
                <w:rFonts w:ascii="David" w:hAnsi="David" w:cs="David" w:hint="cs"/>
                <w:b/>
                <w:bCs/>
                <w:rtl/>
              </w:rPr>
              <w:t>לנספח</w:t>
            </w:r>
            <w:r w:rsidRPr="00A7492F">
              <w:rPr>
                <w:rFonts w:ascii="David" w:hAnsi="David" w:cs="David"/>
                <w:b/>
                <w:bCs/>
                <w:rtl/>
              </w:rPr>
              <w:t xml:space="preserve"> </w:t>
            </w:r>
            <w:r w:rsidRPr="00A7492F">
              <w:rPr>
                <w:rFonts w:ascii="David" w:hAnsi="David" w:cs="David" w:hint="cs"/>
                <w:b/>
                <w:bCs/>
                <w:rtl/>
              </w:rPr>
              <w:t>ד</w:t>
            </w:r>
            <w:r w:rsidRPr="00A7492F">
              <w:rPr>
                <w:rFonts w:ascii="David" w:hAnsi="David" w:cs="David"/>
                <w:b/>
                <w:bCs/>
                <w:rtl/>
              </w:rPr>
              <w:t xml:space="preserve">' - </w:t>
            </w:r>
            <w:r w:rsidRPr="00A7492F">
              <w:rPr>
                <w:rFonts w:ascii="David" w:hAnsi="David" w:cs="David" w:hint="cs"/>
                <w:b/>
                <w:bCs/>
                <w:rtl/>
              </w:rPr>
              <w:t>הסכם</w:t>
            </w:r>
            <w:r w:rsidRPr="00A7492F">
              <w:rPr>
                <w:rFonts w:ascii="David" w:hAnsi="David" w:cs="David"/>
                <w:b/>
                <w:bCs/>
                <w:rtl/>
              </w:rPr>
              <w:t xml:space="preserve"> </w:t>
            </w:r>
            <w:r w:rsidRPr="00A7492F">
              <w:rPr>
                <w:rFonts w:ascii="David" w:hAnsi="David" w:cs="David" w:hint="cs"/>
                <w:b/>
                <w:bCs/>
                <w:rtl/>
              </w:rPr>
              <w:t>התקשרות</w:t>
            </w:r>
            <w:r w:rsidRPr="00A7492F">
              <w:rPr>
                <w:rFonts w:ascii="David" w:hAnsi="David" w:cs="David"/>
                <w:b/>
                <w:bCs/>
                <w:rtl/>
              </w:rPr>
              <w:t xml:space="preserve"> </w:t>
            </w:r>
            <w:r w:rsidRPr="00A7492F">
              <w:rPr>
                <w:rFonts w:ascii="David" w:hAnsi="David" w:cs="David" w:hint="cs"/>
                <w:b/>
                <w:bCs/>
                <w:rtl/>
              </w:rPr>
              <w:t>למתן</w:t>
            </w:r>
            <w:r w:rsidRPr="00A7492F">
              <w:rPr>
                <w:rFonts w:ascii="David" w:hAnsi="David" w:cs="David"/>
                <w:b/>
                <w:bCs/>
                <w:rtl/>
              </w:rPr>
              <w:t xml:space="preserve"> </w:t>
            </w:r>
            <w:r w:rsidRPr="00A7492F">
              <w:rPr>
                <w:rFonts w:ascii="David" w:hAnsi="David" w:cs="David" w:hint="cs"/>
                <w:b/>
                <w:bCs/>
                <w:rtl/>
              </w:rPr>
              <w:t>שירותים</w:t>
            </w:r>
            <w:r w:rsidRPr="00A7492F">
              <w:rPr>
                <w:rFonts w:ascii="David" w:hAnsi="David" w:cs="David"/>
                <w:b/>
                <w:bCs/>
                <w:rtl/>
              </w:rPr>
              <w:t xml:space="preserve"> </w:t>
            </w:r>
            <w:r w:rsidRPr="00A7492F">
              <w:rPr>
                <w:rFonts w:ascii="David" w:hAnsi="David" w:cs="David" w:hint="cs"/>
                <w:b/>
                <w:bCs/>
                <w:rtl/>
              </w:rPr>
              <w:t>עבור</w:t>
            </w:r>
            <w:r w:rsidRPr="00A7492F">
              <w:rPr>
                <w:rFonts w:ascii="David" w:hAnsi="David" w:cs="David"/>
                <w:b/>
                <w:bCs/>
                <w:rtl/>
              </w:rPr>
              <w:t xml:space="preserve"> </w:t>
            </w:r>
            <w:r w:rsidRPr="00A7492F">
              <w:rPr>
                <w:rFonts w:ascii="David" w:hAnsi="David" w:cs="David" w:hint="cs"/>
                <w:b/>
                <w:bCs/>
                <w:rtl/>
              </w:rPr>
              <w:t>משרד</w:t>
            </w:r>
            <w:r w:rsidRPr="00A7492F">
              <w:rPr>
                <w:rFonts w:ascii="David" w:hAnsi="David" w:cs="David"/>
                <w:b/>
                <w:bCs/>
                <w:rtl/>
              </w:rPr>
              <w:t xml:space="preserve"> </w:t>
            </w:r>
            <w:r w:rsidRPr="00A7492F">
              <w:rPr>
                <w:rFonts w:ascii="David" w:hAnsi="David" w:cs="David" w:hint="cs"/>
                <w:b/>
                <w:bCs/>
                <w:rtl/>
              </w:rPr>
              <w:t>המשפטים</w:t>
            </w:r>
            <w:r w:rsidRPr="00A7492F">
              <w:rPr>
                <w:rFonts w:ascii="David" w:hAnsi="David" w:cs="David"/>
                <w:b/>
                <w:bCs/>
                <w:rtl/>
              </w:rPr>
              <w:t xml:space="preserve"> ("</w:t>
            </w:r>
            <w:r w:rsidRPr="00A7492F">
              <w:rPr>
                <w:rFonts w:ascii="David" w:hAnsi="David" w:cs="David" w:hint="cs"/>
                <w:b/>
                <w:bCs/>
                <w:rtl/>
              </w:rPr>
              <w:t>הסכם</w:t>
            </w:r>
            <w:r w:rsidRPr="00A7492F">
              <w:rPr>
                <w:rFonts w:ascii="David" w:hAnsi="David" w:cs="David"/>
                <w:b/>
                <w:bCs/>
                <w:rtl/>
              </w:rPr>
              <w:t xml:space="preserve"> </w:t>
            </w:r>
            <w:r w:rsidRPr="00A7492F">
              <w:rPr>
                <w:rFonts w:ascii="David" w:hAnsi="David" w:cs="David" w:hint="cs"/>
                <w:b/>
                <w:bCs/>
                <w:rtl/>
              </w:rPr>
              <w:t>ההתקשרות</w:t>
            </w:r>
            <w:r w:rsidRPr="00A7492F">
              <w:rPr>
                <w:rFonts w:ascii="David" w:hAnsi="David" w:cs="David"/>
                <w:b/>
                <w:bCs/>
                <w:rtl/>
              </w:rPr>
              <w:t>")</w:t>
            </w:r>
          </w:p>
        </w:tc>
        <w:tc>
          <w:tcPr>
            <w:tcW w:w="5529" w:type="dxa"/>
            <w:tcBorders>
              <w:top w:val="single" w:sz="4" w:space="0" w:color="auto"/>
              <w:left w:val="single" w:sz="4" w:space="0" w:color="auto"/>
              <w:bottom w:val="single" w:sz="4" w:space="0" w:color="auto"/>
              <w:right w:val="single" w:sz="4" w:space="0" w:color="auto"/>
            </w:tcBorders>
          </w:tcPr>
          <w:p w:rsidR="00542A50" w:rsidRPr="00A7492F" w:rsidRDefault="00542A50" w:rsidP="00A7492F">
            <w:pPr>
              <w:pStyle w:val="1"/>
              <w:spacing w:line="260" w:lineRule="atLeast"/>
              <w:rPr>
                <w:rFonts w:ascii="David" w:hAnsi="David" w:cs="David"/>
                <w:sz w:val="20"/>
                <w:rtl/>
                <w:lang w:val="en-US"/>
              </w:rPr>
            </w:pPr>
            <w:r w:rsidRPr="00A7492F">
              <w:rPr>
                <w:rFonts w:ascii="David" w:hAnsi="David" w:cs="David" w:hint="cs"/>
                <w:sz w:val="20"/>
                <w:rtl/>
                <w:lang w:val="en-US"/>
              </w:rPr>
              <w:t>בהתאם</w:t>
            </w:r>
            <w:r w:rsidRPr="00A7492F">
              <w:rPr>
                <w:rFonts w:ascii="David" w:hAnsi="David" w:cs="David"/>
                <w:sz w:val="20"/>
                <w:rtl/>
                <w:lang w:val="en-US"/>
              </w:rPr>
              <w:t xml:space="preserve"> </w:t>
            </w:r>
            <w:r w:rsidRPr="00A7492F">
              <w:rPr>
                <w:rFonts w:ascii="David" w:hAnsi="David" w:cs="David" w:hint="cs"/>
                <w:sz w:val="20"/>
                <w:rtl/>
                <w:lang w:val="en-US"/>
              </w:rPr>
              <w:t>למסמכי</w:t>
            </w:r>
            <w:r w:rsidRPr="00A7492F">
              <w:rPr>
                <w:rFonts w:ascii="David" w:hAnsi="David" w:cs="David"/>
                <w:sz w:val="20"/>
                <w:rtl/>
                <w:lang w:val="en-US"/>
              </w:rPr>
              <w:t xml:space="preserve"> </w:t>
            </w:r>
            <w:r w:rsidRPr="00A7492F">
              <w:rPr>
                <w:rFonts w:ascii="David" w:hAnsi="David" w:cs="David" w:hint="cs"/>
                <w:sz w:val="20"/>
                <w:rtl/>
                <w:lang w:val="en-US"/>
              </w:rPr>
              <w:t>המכרז</w:t>
            </w:r>
            <w:r w:rsidRPr="00A7492F">
              <w:rPr>
                <w:rFonts w:ascii="David" w:hAnsi="David" w:cs="David"/>
                <w:sz w:val="20"/>
                <w:rtl/>
                <w:lang w:val="en-US"/>
              </w:rPr>
              <w:t xml:space="preserve">, </w:t>
            </w:r>
            <w:r w:rsidRPr="00A7492F">
              <w:rPr>
                <w:rFonts w:ascii="David" w:hAnsi="David" w:cs="David" w:hint="cs"/>
                <w:sz w:val="20"/>
                <w:rtl/>
                <w:lang w:val="en-US"/>
              </w:rPr>
              <w:t>תקופת</w:t>
            </w:r>
            <w:r w:rsidRPr="00A7492F">
              <w:rPr>
                <w:rFonts w:ascii="David" w:hAnsi="David" w:cs="David"/>
                <w:sz w:val="20"/>
                <w:rtl/>
                <w:lang w:val="en-US"/>
              </w:rPr>
              <w:t xml:space="preserve"> </w:t>
            </w:r>
            <w:r w:rsidRPr="00A7492F">
              <w:rPr>
                <w:rFonts w:ascii="David" w:hAnsi="David" w:cs="David" w:hint="cs"/>
                <w:sz w:val="20"/>
                <w:rtl/>
                <w:lang w:val="en-US"/>
              </w:rPr>
              <w:t>ההתקשרות</w:t>
            </w:r>
            <w:r w:rsidRPr="00A7492F">
              <w:rPr>
                <w:rFonts w:ascii="David" w:hAnsi="David" w:cs="David"/>
                <w:sz w:val="20"/>
                <w:rtl/>
                <w:lang w:val="en-US"/>
              </w:rPr>
              <w:t xml:space="preserve"> </w:t>
            </w:r>
            <w:r w:rsidRPr="00A7492F">
              <w:rPr>
                <w:rFonts w:ascii="David" w:hAnsi="David" w:cs="David" w:hint="cs"/>
                <w:sz w:val="20"/>
                <w:rtl/>
                <w:lang w:val="en-US"/>
              </w:rPr>
              <w:t>הנה</w:t>
            </w:r>
            <w:r w:rsidRPr="00A7492F">
              <w:rPr>
                <w:rFonts w:ascii="David" w:hAnsi="David" w:cs="David"/>
                <w:sz w:val="20"/>
                <w:rtl/>
                <w:lang w:val="en-US"/>
              </w:rPr>
              <w:t xml:space="preserve"> </w:t>
            </w:r>
            <w:r w:rsidRPr="00A7492F">
              <w:rPr>
                <w:rFonts w:ascii="David" w:hAnsi="David" w:cs="David" w:hint="cs"/>
                <w:sz w:val="20"/>
                <w:rtl/>
                <w:lang w:val="en-US"/>
              </w:rPr>
              <w:t>ל</w:t>
            </w:r>
            <w:r w:rsidRPr="00A7492F">
              <w:rPr>
                <w:rFonts w:ascii="David" w:hAnsi="David" w:cs="David"/>
                <w:sz w:val="20"/>
                <w:rtl/>
                <w:lang w:val="en-US"/>
              </w:rPr>
              <w:t xml:space="preserve">- 12 </w:t>
            </w:r>
            <w:r w:rsidRPr="00A7492F">
              <w:rPr>
                <w:rFonts w:ascii="David" w:hAnsi="David" w:cs="David" w:hint="cs"/>
                <w:sz w:val="20"/>
                <w:rtl/>
                <w:lang w:val="en-US"/>
              </w:rPr>
              <w:t>חודשים</w:t>
            </w:r>
            <w:r w:rsidRPr="00A7492F">
              <w:rPr>
                <w:rFonts w:ascii="David" w:hAnsi="David" w:cs="David"/>
                <w:sz w:val="20"/>
                <w:rtl/>
                <w:lang w:val="en-US"/>
              </w:rPr>
              <w:t xml:space="preserve"> </w:t>
            </w:r>
            <w:r w:rsidRPr="00A7492F">
              <w:rPr>
                <w:rFonts w:ascii="David" w:hAnsi="David" w:cs="David" w:hint="cs"/>
                <w:sz w:val="20"/>
                <w:rtl/>
                <w:lang w:val="en-US"/>
              </w:rPr>
              <w:t>החל</w:t>
            </w:r>
            <w:r w:rsidRPr="00A7492F">
              <w:rPr>
                <w:rFonts w:ascii="David" w:hAnsi="David" w:cs="David"/>
                <w:sz w:val="20"/>
                <w:rtl/>
                <w:lang w:val="en-US"/>
              </w:rPr>
              <w:t xml:space="preserve"> </w:t>
            </w:r>
            <w:r w:rsidRPr="00A7492F">
              <w:rPr>
                <w:rFonts w:ascii="David" w:hAnsi="David" w:cs="David" w:hint="cs"/>
                <w:sz w:val="20"/>
                <w:rtl/>
                <w:lang w:val="en-US"/>
              </w:rPr>
              <w:t>ממועד</w:t>
            </w:r>
            <w:r w:rsidRPr="00A7492F">
              <w:rPr>
                <w:rFonts w:ascii="David" w:hAnsi="David" w:cs="David"/>
                <w:sz w:val="20"/>
                <w:rtl/>
                <w:lang w:val="en-US"/>
              </w:rPr>
              <w:t xml:space="preserve"> </w:t>
            </w:r>
            <w:r w:rsidRPr="00A7492F">
              <w:rPr>
                <w:rFonts w:ascii="David" w:hAnsi="David" w:cs="David" w:hint="cs"/>
                <w:sz w:val="20"/>
                <w:rtl/>
                <w:lang w:val="en-US"/>
              </w:rPr>
              <w:t>חתימת</w:t>
            </w:r>
            <w:r w:rsidRPr="00A7492F">
              <w:rPr>
                <w:rFonts w:ascii="David" w:hAnsi="David" w:cs="David"/>
                <w:sz w:val="20"/>
                <w:rtl/>
                <w:lang w:val="en-US"/>
              </w:rPr>
              <w:t xml:space="preserve"> </w:t>
            </w:r>
            <w:r w:rsidRPr="00A7492F">
              <w:rPr>
                <w:rFonts w:ascii="David" w:hAnsi="David" w:cs="David" w:hint="cs"/>
                <w:sz w:val="20"/>
                <w:rtl/>
                <w:lang w:val="en-US"/>
              </w:rPr>
              <w:t>הסכם</w:t>
            </w:r>
            <w:r w:rsidRPr="00A7492F">
              <w:rPr>
                <w:rFonts w:ascii="David" w:hAnsi="David" w:cs="David"/>
                <w:sz w:val="20"/>
                <w:rtl/>
                <w:lang w:val="en-US"/>
              </w:rPr>
              <w:t xml:space="preserve"> </w:t>
            </w:r>
            <w:r w:rsidRPr="00A7492F">
              <w:rPr>
                <w:rFonts w:ascii="David" w:hAnsi="David" w:cs="David" w:hint="cs"/>
                <w:sz w:val="20"/>
                <w:rtl/>
                <w:lang w:val="en-US"/>
              </w:rPr>
              <w:t>ההתקשרות</w:t>
            </w:r>
            <w:r w:rsidRPr="00A7492F">
              <w:rPr>
                <w:rFonts w:ascii="David" w:hAnsi="David" w:cs="David"/>
                <w:sz w:val="20"/>
                <w:rtl/>
                <w:lang w:val="en-US"/>
              </w:rPr>
              <w:t xml:space="preserve">, </w:t>
            </w:r>
            <w:r w:rsidRPr="00A7492F">
              <w:rPr>
                <w:rFonts w:ascii="David" w:hAnsi="David" w:cs="David" w:hint="cs"/>
                <w:sz w:val="20"/>
                <w:rtl/>
                <w:lang w:val="en-US"/>
              </w:rPr>
              <w:t>כאשר</w:t>
            </w:r>
            <w:r w:rsidRPr="00A7492F">
              <w:rPr>
                <w:rFonts w:ascii="David" w:hAnsi="David" w:cs="David"/>
                <w:sz w:val="20"/>
                <w:rtl/>
                <w:lang w:val="en-US"/>
              </w:rPr>
              <w:t xml:space="preserve"> </w:t>
            </w:r>
            <w:r w:rsidRPr="00A7492F">
              <w:rPr>
                <w:rFonts w:ascii="David" w:hAnsi="David" w:cs="David" w:hint="cs"/>
                <w:sz w:val="20"/>
                <w:rtl/>
                <w:lang w:val="en-US"/>
              </w:rPr>
              <w:t>למשרד</w:t>
            </w:r>
            <w:r w:rsidRPr="00A7492F">
              <w:rPr>
                <w:rFonts w:ascii="David" w:hAnsi="David" w:cs="David"/>
                <w:sz w:val="20"/>
                <w:rtl/>
                <w:lang w:val="en-US"/>
              </w:rPr>
              <w:t xml:space="preserve"> </w:t>
            </w:r>
            <w:r w:rsidRPr="00A7492F">
              <w:rPr>
                <w:rFonts w:ascii="David" w:hAnsi="David" w:cs="David" w:hint="cs"/>
                <w:sz w:val="20"/>
                <w:rtl/>
                <w:lang w:val="en-US"/>
              </w:rPr>
              <w:t>המשפטים</w:t>
            </w:r>
            <w:r w:rsidRPr="00A7492F">
              <w:rPr>
                <w:rFonts w:ascii="David" w:hAnsi="David" w:cs="David"/>
                <w:sz w:val="20"/>
                <w:rtl/>
                <w:lang w:val="en-US"/>
              </w:rPr>
              <w:t xml:space="preserve"> ("</w:t>
            </w:r>
            <w:r w:rsidRPr="00A7492F">
              <w:rPr>
                <w:rFonts w:ascii="David" w:hAnsi="David" w:cs="David" w:hint="cs"/>
                <w:sz w:val="20"/>
                <w:rtl/>
                <w:lang w:val="en-US"/>
              </w:rPr>
              <w:t>המשרד</w:t>
            </w:r>
            <w:r w:rsidRPr="00A7492F">
              <w:rPr>
                <w:rFonts w:ascii="David" w:hAnsi="David" w:cs="David"/>
                <w:sz w:val="20"/>
                <w:rtl/>
                <w:lang w:val="en-US"/>
              </w:rPr>
              <w:t xml:space="preserve">") </w:t>
            </w:r>
            <w:r w:rsidRPr="00A7492F">
              <w:rPr>
                <w:rFonts w:ascii="David" w:hAnsi="David" w:cs="David" w:hint="cs"/>
                <w:sz w:val="20"/>
                <w:rtl/>
                <w:lang w:val="en-US"/>
              </w:rPr>
              <w:t>שמורה</w:t>
            </w:r>
            <w:r w:rsidRPr="00A7492F">
              <w:rPr>
                <w:rFonts w:ascii="David" w:hAnsi="David" w:cs="David"/>
                <w:sz w:val="20"/>
                <w:rtl/>
                <w:lang w:val="en-US"/>
              </w:rPr>
              <w:t xml:space="preserve"> </w:t>
            </w:r>
            <w:r w:rsidRPr="00A7492F">
              <w:rPr>
                <w:rFonts w:ascii="David" w:hAnsi="David" w:cs="David" w:hint="cs"/>
                <w:sz w:val="20"/>
                <w:rtl/>
                <w:lang w:val="en-US"/>
              </w:rPr>
              <w:t>הזכות</w:t>
            </w:r>
            <w:r w:rsidRPr="00A7492F">
              <w:rPr>
                <w:rFonts w:ascii="David" w:hAnsi="David" w:cs="David"/>
                <w:sz w:val="20"/>
                <w:rtl/>
                <w:lang w:val="en-US"/>
              </w:rPr>
              <w:t xml:space="preserve">, </w:t>
            </w:r>
            <w:r w:rsidRPr="00A7492F">
              <w:rPr>
                <w:rFonts w:ascii="David" w:hAnsi="David" w:cs="David" w:hint="cs"/>
                <w:sz w:val="20"/>
                <w:rtl/>
                <w:lang w:val="en-US"/>
              </w:rPr>
              <w:t>על</w:t>
            </w:r>
            <w:r w:rsidRPr="00A7492F">
              <w:rPr>
                <w:rFonts w:ascii="David" w:hAnsi="David" w:cs="David"/>
                <w:sz w:val="20"/>
                <w:rtl/>
                <w:lang w:val="en-US"/>
              </w:rPr>
              <w:t xml:space="preserve"> </w:t>
            </w:r>
            <w:r w:rsidRPr="00A7492F">
              <w:rPr>
                <w:rFonts w:ascii="David" w:hAnsi="David" w:cs="David" w:hint="cs"/>
                <w:sz w:val="20"/>
                <w:rtl/>
                <w:lang w:val="en-US"/>
              </w:rPr>
              <w:t>פי</w:t>
            </w:r>
            <w:r w:rsidRPr="00A7492F">
              <w:rPr>
                <w:rFonts w:ascii="David" w:hAnsi="David" w:cs="David"/>
                <w:sz w:val="20"/>
                <w:rtl/>
                <w:lang w:val="en-US"/>
              </w:rPr>
              <w:t xml:space="preserve"> </w:t>
            </w:r>
            <w:r w:rsidRPr="00A7492F">
              <w:rPr>
                <w:rFonts w:ascii="David" w:hAnsi="David" w:cs="David" w:hint="cs"/>
                <w:sz w:val="20"/>
                <w:rtl/>
                <w:lang w:val="en-US"/>
              </w:rPr>
              <w:t>שיקול</w:t>
            </w:r>
            <w:r w:rsidRPr="00A7492F">
              <w:rPr>
                <w:rFonts w:ascii="David" w:hAnsi="David" w:cs="David"/>
                <w:sz w:val="20"/>
                <w:rtl/>
                <w:lang w:val="en-US"/>
              </w:rPr>
              <w:t xml:space="preserve"> </w:t>
            </w:r>
            <w:r w:rsidRPr="00A7492F">
              <w:rPr>
                <w:rFonts w:ascii="David" w:hAnsi="David" w:cs="David" w:hint="cs"/>
                <w:sz w:val="20"/>
                <w:rtl/>
                <w:lang w:val="en-US"/>
              </w:rPr>
              <w:t>דעתו</w:t>
            </w:r>
            <w:r w:rsidRPr="00A7492F">
              <w:rPr>
                <w:rFonts w:ascii="David" w:hAnsi="David" w:cs="David"/>
                <w:sz w:val="20"/>
                <w:rtl/>
                <w:lang w:val="en-US"/>
              </w:rPr>
              <w:t xml:space="preserve"> </w:t>
            </w:r>
            <w:r w:rsidRPr="00A7492F">
              <w:rPr>
                <w:rFonts w:ascii="David" w:hAnsi="David" w:cs="David" w:hint="cs"/>
                <w:sz w:val="20"/>
                <w:rtl/>
                <w:lang w:val="en-US"/>
              </w:rPr>
              <w:t>הבלעדי</w:t>
            </w:r>
            <w:r w:rsidRPr="00A7492F">
              <w:rPr>
                <w:rFonts w:ascii="David" w:hAnsi="David" w:cs="David"/>
                <w:sz w:val="20"/>
                <w:rtl/>
                <w:lang w:val="en-US"/>
              </w:rPr>
              <w:t xml:space="preserve">, </w:t>
            </w:r>
            <w:r w:rsidRPr="00A7492F">
              <w:rPr>
                <w:rFonts w:ascii="David" w:hAnsi="David" w:cs="David" w:hint="cs"/>
                <w:sz w:val="20"/>
                <w:rtl/>
                <w:lang w:val="en-US"/>
              </w:rPr>
              <w:t>להאריך</w:t>
            </w:r>
            <w:r w:rsidRPr="00A7492F">
              <w:rPr>
                <w:rFonts w:ascii="David" w:hAnsi="David" w:cs="David"/>
                <w:sz w:val="20"/>
                <w:rtl/>
                <w:lang w:val="en-US"/>
              </w:rPr>
              <w:t xml:space="preserve"> </w:t>
            </w:r>
            <w:r w:rsidRPr="00A7492F">
              <w:rPr>
                <w:rFonts w:ascii="David" w:hAnsi="David" w:cs="David" w:hint="cs"/>
                <w:sz w:val="20"/>
                <w:rtl/>
                <w:lang w:val="en-US"/>
              </w:rPr>
              <w:t>את</w:t>
            </w:r>
            <w:r w:rsidRPr="00A7492F">
              <w:rPr>
                <w:rFonts w:ascii="David" w:hAnsi="David" w:cs="David"/>
                <w:sz w:val="20"/>
                <w:rtl/>
                <w:lang w:val="en-US"/>
              </w:rPr>
              <w:t xml:space="preserve"> </w:t>
            </w:r>
            <w:r w:rsidRPr="00A7492F">
              <w:rPr>
                <w:rFonts w:ascii="David" w:hAnsi="David" w:cs="David" w:hint="cs"/>
                <w:sz w:val="20"/>
                <w:rtl/>
                <w:lang w:val="en-US"/>
              </w:rPr>
              <w:t>תקופת</w:t>
            </w:r>
            <w:r w:rsidRPr="00A7492F">
              <w:rPr>
                <w:rFonts w:ascii="David" w:hAnsi="David" w:cs="David"/>
                <w:sz w:val="20"/>
                <w:rtl/>
                <w:lang w:val="en-US"/>
              </w:rPr>
              <w:t xml:space="preserve"> </w:t>
            </w:r>
            <w:r w:rsidRPr="00A7492F">
              <w:rPr>
                <w:rFonts w:ascii="David" w:hAnsi="David" w:cs="David" w:hint="cs"/>
                <w:sz w:val="20"/>
                <w:rtl/>
                <w:lang w:val="en-US"/>
              </w:rPr>
              <w:t>ההתקשרות</w:t>
            </w:r>
            <w:r w:rsidRPr="00A7492F">
              <w:rPr>
                <w:rFonts w:ascii="David" w:hAnsi="David" w:cs="David"/>
                <w:sz w:val="20"/>
                <w:rtl/>
                <w:lang w:val="en-US"/>
              </w:rPr>
              <w:t xml:space="preserve"> </w:t>
            </w:r>
            <w:r w:rsidRPr="00A7492F">
              <w:rPr>
                <w:rFonts w:ascii="David" w:hAnsi="David" w:cs="David" w:hint="cs"/>
                <w:sz w:val="20"/>
                <w:rtl/>
                <w:lang w:val="en-US"/>
              </w:rPr>
              <w:t>בתקופות</w:t>
            </w:r>
            <w:r w:rsidRPr="00A7492F">
              <w:rPr>
                <w:rFonts w:ascii="David" w:hAnsi="David" w:cs="David"/>
                <w:sz w:val="20"/>
                <w:rtl/>
                <w:lang w:val="en-US"/>
              </w:rPr>
              <w:t xml:space="preserve"> </w:t>
            </w:r>
            <w:r w:rsidRPr="00A7492F">
              <w:rPr>
                <w:rFonts w:ascii="David" w:hAnsi="David" w:cs="David" w:hint="cs"/>
                <w:sz w:val="20"/>
                <w:rtl/>
                <w:lang w:val="en-US"/>
              </w:rPr>
              <w:t>נוספות</w:t>
            </w:r>
            <w:r w:rsidRPr="00A7492F">
              <w:rPr>
                <w:rFonts w:ascii="David" w:hAnsi="David" w:cs="David"/>
                <w:sz w:val="20"/>
                <w:rtl/>
                <w:lang w:val="en-US"/>
              </w:rPr>
              <w:t xml:space="preserve"> </w:t>
            </w:r>
            <w:r w:rsidRPr="00A7492F">
              <w:rPr>
                <w:rFonts w:ascii="David" w:hAnsi="David" w:cs="David" w:hint="cs"/>
                <w:sz w:val="20"/>
                <w:rtl/>
                <w:lang w:val="en-US"/>
              </w:rPr>
              <w:t>בנות</w:t>
            </w:r>
            <w:r w:rsidRPr="00A7492F">
              <w:rPr>
                <w:rFonts w:ascii="David" w:hAnsi="David" w:cs="David"/>
                <w:sz w:val="20"/>
                <w:rtl/>
                <w:lang w:val="en-US"/>
              </w:rPr>
              <w:t xml:space="preserve"> 12 </w:t>
            </w:r>
            <w:r w:rsidRPr="00A7492F">
              <w:rPr>
                <w:rFonts w:ascii="David" w:hAnsi="David" w:cs="David" w:hint="cs"/>
                <w:sz w:val="20"/>
                <w:rtl/>
                <w:lang w:val="en-US"/>
              </w:rPr>
              <w:t>חודשים</w:t>
            </w:r>
            <w:r w:rsidRPr="00A7492F">
              <w:rPr>
                <w:rFonts w:ascii="David" w:hAnsi="David" w:cs="David"/>
                <w:sz w:val="20"/>
                <w:rtl/>
                <w:lang w:val="en-US"/>
              </w:rPr>
              <w:t xml:space="preserve"> </w:t>
            </w:r>
            <w:r w:rsidRPr="00A7492F">
              <w:rPr>
                <w:rFonts w:ascii="David" w:hAnsi="David" w:cs="David" w:hint="cs"/>
                <w:sz w:val="20"/>
                <w:rtl/>
                <w:lang w:val="en-US"/>
              </w:rPr>
              <w:t>כל</w:t>
            </w:r>
            <w:r w:rsidRPr="00A7492F">
              <w:rPr>
                <w:rFonts w:ascii="David" w:hAnsi="David" w:cs="David"/>
                <w:sz w:val="20"/>
                <w:rtl/>
                <w:lang w:val="en-US"/>
              </w:rPr>
              <w:t xml:space="preserve"> </w:t>
            </w:r>
            <w:r w:rsidRPr="00A7492F">
              <w:rPr>
                <w:rFonts w:ascii="David" w:hAnsi="David" w:cs="David" w:hint="cs"/>
                <w:sz w:val="20"/>
                <w:rtl/>
                <w:lang w:val="en-US"/>
              </w:rPr>
              <w:t>אחת</w:t>
            </w:r>
            <w:r w:rsidRPr="00A7492F">
              <w:rPr>
                <w:rFonts w:ascii="David" w:hAnsi="David" w:cs="David"/>
                <w:sz w:val="20"/>
                <w:rtl/>
                <w:lang w:val="en-US"/>
              </w:rPr>
              <w:t xml:space="preserve">, </w:t>
            </w:r>
            <w:r w:rsidRPr="00A7492F">
              <w:rPr>
                <w:rFonts w:ascii="David" w:hAnsi="David" w:cs="David" w:hint="cs"/>
                <w:sz w:val="20"/>
                <w:rtl/>
                <w:lang w:val="en-US"/>
              </w:rPr>
              <w:t>עד</w:t>
            </w:r>
            <w:r w:rsidRPr="00A7492F">
              <w:rPr>
                <w:rFonts w:ascii="David" w:hAnsi="David" w:cs="David"/>
                <w:sz w:val="20"/>
                <w:rtl/>
                <w:lang w:val="en-US"/>
              </w:rPr>
              <w:t xml:space="preserve"> </w:t>
            </w:r>
            <w:r w:rsidRPr="00A7492F">
              <w:rPr>
                <w:rFonts w:ascii="David" w:hAnsi="David" w:cs="David" w:hint="cs"/>
                <w:sz w:val="20"/>
                <w:rtl/>
                <w:lang w:val="en-US"/>
              </w:rPr>
              <w:t>לתקופה</w:t>
            </w:r>
            <w:r w:rsidRPr="00A7492F">
              <w:rPr>
                <w:rFonts w:ascii="David" w:hAnsi="David" w:cs="David"/>
                <w:sz w:val="20"/>
                <w:rtl/>
                <w:lang w:val="en-US"/>
              </w:rPr>
              <w:t xml:space="preserve"> </w:t>
            </w:r>
            <w:r w:rsidRPr="00A7492F">
              <w:rPr>
                <w:rFonts w:ascii="David" w:hAnsi="David" w:cs="David" w:hint="cs"/>
                <w:sz w:val="20"/>
                <w:rtl/>
                <w:lang w:val="en-US"/>
              </w:rPr>
              <w:t>מקסימאלית</w:t>
            </w:r>
            <w:r w:rsidRPr="00A7492F">
              <w:rPr>
                <w:rFonts w:ascii="David" w:hAnsi="David" w:cs="David"/>
                <w:sz w:val="20"/>
                <w:rtl/>
                <w:lang w:val="en-US"/>
              </w:rPr>
              <w:t xml:space="preserve"> </w:t>
            </w:r>
            <w:r w:rsidRPr="00A7492F">
              <w:rPr>
                <w:rFonts w:ascii="David" w:hAnsi="David" w:cs="David" w:hint="cs"/>
                <w:sz w:val="20"/>
                <w:rtl/>
                <w:lang w:val="en-US"/>
              </w:rPr>
              <w:t>של</w:t>
            </w:r>
            <w:r w:rsidRPr="00A7492F">
              <w:rPr>
                <w:rFonts w:ascii="David" w:hAnsi="David" w:cs="David"/>
                <w:sz w:val="20"/>
                <w:rtl/>
                <w:lang w:val="en-US"/>
              </w:rPr>
              <w:t xml:space="preserve"> 60 </w:t>
            </w:r>
            <w:r w:rsidRPr="00A7492F">
              <w:rPr>
                <w:rFonts w:ascii="David" w:hAnsi="David" w:cs="David" w:hint="cs"/>
                <w:sz w:val="20"/>
                <w:rtl/>
                <w:lang w:val="en-US"/>
              </w:rPr>
              <w:t>חודשים</w:t>
            </w:r>
            <w:r w:rsidRPr="00A7492F">
              <w:rPr>
                <w:rFonts w:ascii="David" w:hAnsi="David" w:cs="David"/>
                <w:sz w:val="20"/>
                <w:rtl/>
                <w:lang w:val="en-US"/>
              </w:rPr>
              <w:t xml:space="preserve">. </w:t>
            </w:r>
            <w:r w:rsidRPr="00A7492F">
              <w:rPr>
                <w:rFonts w:ascii="David" w:hAnsi="David" w:cs="David" w:hint="cs"/>
                <w:sz w:val="20"/>
                <w:rtl/>
                <w:lang w:val="en-US"/>
              </w:rPr>
              <w:t>במקביל</w:t>
            </w:r>
            <w:r w:rsidRPr="00A7492F">
              <w:rPr>
                <w:rFonts w:ascii="David" w:hAnsi="David" w:cs="David"/>
                <w:sz w:val="20"/>
                <w:rtl/>
                <w:lang w:val="en-US"/>
              </w:rPr>
              <w:t xml:space="preserve">, </w:t>
            </w:r>
            <w:r w:rsidRPr="00A7492F">
              <w:rPr>
                <w:rFonts w:ascii="David" w:hAnsi="David" w:cs="David" w:hint="cs"/>
                <w:sz w:val="20"/>
                <w:rtl/>
                <w:lang w:val="en-US"/>
              </w:rPr>
              <w:t>ככל</w:t>
            </w:r>
            <w:r w:rsidRPr="00A7492F">
              <w:rPr>
                <w:rFonts w:ascii="David" w:hAnsi="David" w:cs="David"/>
                <w:sz w:val="20"/>
                <w:rtl/>
                <w:lang w:val="en-US"/>
              </w:rPr>
              <w:t xml:space="preserve"> </w:t>
            </w:r>
            <w:r w:rsidRPr="00A7492F">
              <w:rPr>
                <w:rFonts w:ascii="David" w:hAnsi="David" w:cs="David" w:hint="cs"/>
                <w:sz w:val="20"/>
                <w:rtl/>
                <w:lang w:val="en-US"/>
              </w:rPr>
              <w:t>שתעבור</w:t>
            </w:r>
            <w:r w:rsidRPr="00A7492F">
              <w:rPr>
                <w:rFonts w:ascii="David" w:hAnsi="David" w:cs="David"/>
                <w:sz w:val="20"/>
                <w:rtl/>
                <w:lang w:val="en-US"/>
              </w:rPr>
              <w:t xml:space="preserve"> </w:t>
            </w:r>
            <w:r w:rsidRPr="00A7492F">
              <w:rPr>
                <w:rFonts w:ascii="David" w:hAnsi="David" w:cs="David" w:hint="cs"/>
                <w:sz w:val="20"/>
                <w:rtl/>
                <w:lang w:val="en-US"/>
              </w:rPr>
              <w:t>בכנסת</w:t>
            </w:r>
            <w:r w:rsidRPr="00A7492F">
              <w:rPr>
                <w:rFonts w:ascii="David" w:hAnsi="David" w:cs="David"/>
                <w:sz w:val="20"/>
                <w:rtl/>
                <w:lang w:val="en-US"/>
              </w:rPr>
              <w:t xml:space="preserve"> </w:t>
            </w:r>
            <w:r w:rsidRPr="00A7492F">
              <w:rPr>
                <w:rFonts w:ascii="David" w:hAnsi="David" w:cs="David" w:hint="cs"/>
                <w:sz w:val="20"/>
                <w:rtl/>
                <w:lang w:val="en-US"/>
              </w:rPr>
              <w:t>הצעת</w:t>
            </w:r>
            <w:r w:rsidRPr="00A7492F">
              <w:rPr>
                <w:rFonts w:ascii="David" w:hAnsi="David" w:cs="David"/>
                <w:sz w:val="20"/>
                <w:rtl/>
                <w:lang w:val="en-US"/>
              </w:rPr>
              <w:t xml:space="preserve"> </w:t>
            </w:r>
            <w:r w:rsidRPr="00A7492F">
              <w:rPr>
                <w:rFonts w:ascii="David" w:hAnsi="David" w:cs="David" w:hint="cs"/>
                <w:sz w:val="20"/>
                <w:rtl/>
                <w:lang w:val="en-US"/>
              </w:rPr>
              <w:t>חוק</w:t>
            </w:r>
            <w:r w:rsidRPr="00A7492F">
              <w:rPr>
                <w:rFonts w:ascii="David" w:hAnsi="David" w:cs="David"/>
                <w:sz w:val="20"/>
                <w:rtl/>
                <w:lang w:val="en-US"/>
              </w:rPr>
              <w:t xml:space="preserve"> </w:t>
            </w:r>
            <w:r w:rsidRPr="00A7492F">
              <w:rPr>
                <w:rFonts w:ascii="David" w:hAnsi="David" w:cs="David" w:hint="cs"/>
                <w:sz w:val="20"/>
                <w:rtl/>
                <w:lang w:val="en-US"/>
              </w:rPr>
              <w:t>החברות</w:t>
            </w:r>
            <w:r w:rsidRPr="00A7492F">
              <w:rPr>
                <w:rFonts w:ascii="David" w:hAnsi="David" w:cs="David"/>
                <w:sz w:val="20"/>
                <w:rtl/>
                <w:lang w:val="en-US"/>
              </w:rPr>
              <w:t xml:space="preserve"> (</w:t>
            </w:r>
            <w:r w:rsidRPr="00A7492F">
              <w:rPr>
                <w:rFonts w:ascii="David" w:hAnsi="David" w:cs="David" w:hint="cs"/>
                <w:sz w:val="20"/>
                <w:rtl/>
                <w:lang w:val="en-US"/>
              </w:rPr>
              <w:t>תיקון</w:t>
            </w:r>
            <w:r w:rsidRPr="00A7492F">
              <w:rPr>
                <w:rFonts w:ascii="David" w:hAnsi="David" w:cs="David"/>
                <w:sz w:val="20"/>
                <w:rtl/>
                <w:lang w:val="en-US"/>
              </w:rPr>
              <w:t xml:space="preserve"> </w:t>
            </w:r>
            <w:r w:rsidRPr="00A7492F">
              <w:rPr>
                <w:rFonts w:ascii="David" w:hAnsi="David" w:cs="David" w:hint="cs"/>
                <w:sz w:val="20"/>
                <w:rtl/>
                <w:lang w:val="en-US"/>
              </w:rPr>
              <w:t>מס</w:t>
            </w:r>
            <w:r w:rsidRPr="00A7492F">
              <w:rPr>
                <w:rFonts w:ascii="David" w:hAnsi="David" w:cs="David"/>
                <w:sz w:val="20"/>
                <w:rtl/>
                <w:lang w:val="en-US"/>
              </w:rPr>
              <w:t xml:space="preserve">' 25), </w:t>
            </w:r>
            <w:r w:rsidRPr="00A7492F">
              <w:rPr>
                <w:rFonts w:ascii="David" w:hAnsi="David" w:cs="David" w:hint="cs"/>
                <w:sz w:val="20"/>
                <w:rtl/>
                <w:lang w:val="en-US"/>
              </w:rPr>
              <w:t>הסדרת</w:t>
            </w:r>
            <w:r w:rsidRPr="00A7492F">
              <w:rPr>
                <w:rFonts w:ascii="David" w:hAnsi="David" w:cs="David"/>
                <w:sz w:val="20"/>
                <w:rtl/>
                <w:lang w:val="en-US"/>
              </w:rPr>
              <w:t xml:space="preserve"> </w:t>
            </w:r>
            <w:r w:rsidRPr="00A7492F">
              <w:rPr>
                <w:rFonts w:ascii="David" w:hAnsi="David" w:cs="David" w:hint="cs"/>
                <w:sz w:val="20"/>
                <w:rtl/>
                <w:lang w:val="en-US"/>
              </w:rPr>
              <w:t>ההחזקה</w:t>
            </w:r>
            <w:r w:rsidRPr="00A7492F">
              <w:rPr>
                <w:rFonts w:ascii="David" w:hAnsi="David" w:cs="David"/>
                <w:sz w:val="20"/>
                <w:rtl/>
                <w:lang w:val="en-US"/>
              </w:rPr>
              <w:t xml:space="preserve"> </w:t>
            </w:r>
            <w:r w:rsidRPr="00A7492F">
              <w:rPr>
                <w:rFonts w:ascii="David" w:hAnsi="David" w:cs="David" w:hint="cs"/>
                <w:sz w:val="20"/>
                <w:rtl/>
                <w:lang w:val="en-US"/>
              </w:rPr>
              <w:t>והשימוש</w:t>
            </w:r>
            <w:r w:rsidRPr="00A7492F">
              <w:rPr>
                <w:rFonts w:ascii="David" w:hAnsi="David" w:cs="David"/>
                <w:sz w:val="20"/>
                <w:rtl/>
                <w:lang w:val="en-US"/>
              </w:rPr>
              <w:t xml:space="preserve"> </w:t>
            </w:r>
            <w:r w:rsidRPr="00A7492F">
              <w:rPr>
                <w:rFonts w:ascii="David" w:hAnsi="David" w:cs="David" w:hint="cs"/>
                <w:sz w:val="20"/>
                <w:rtl/>
                <w:lang w:val="en-US"/>
              </w:rPr>
              <w:t>במאגר</w:t>
            </w:r>
            <w:r w:rsidRPr="00A7492F">
              <w:rPr>
                <w:rFonts w:ascii="David" w:hAnsi="David" w:cs="David"/>
                <w:sz w:val="20"/>
                <w:rtl/>
                <w:lang w:val="en-US"/>
              </w:rPr>
              <w:t xml:space="preserve"> </w:t>
            </w:r>
            <w:r w:rsidRPr="00A7492F">
              <w:rPr>
                <w:rFonts w:ascii="David" w:hAnsi="David" w:cs="David" w:hint="cs"/>
                <w:sz w:val="20"/>
                <w:rtl/>
                <w:lang w:val="en-US"/>
              </w:rPr>
              <w:t>מידע</w:t>
            </w:r>
            <w:r w:rsidRPr="00A7492F">
              <w:rPr>
                <w:rFonts w:ascii="David" w:hAnsi="David" w:cs="David"/>
                <w:sz w:val="20"/>
                <w:rtl/>
                <w:lang w:val="en-US"/>
              </w:rPr>
              <w:t xml:space="preserve"> </w:t>
            </w:r>
            <w:r w:rsidRPr="00A7492F">
              <w:rPr>
                <w:rFonts w:ascii="David" w:hAnsi="David" w:cs="David" w:hint="cs"/>
                <w:sz w:val="20"/>
                <w:rtl/>
                <w:lang w:val="en-US"/>
              </w:rPr>
              <w:t>על</w:t>
            </w:r>
            <w:r w:rsidRPr="00A7492F">
              <w:rPr>
                <w:rFonts w:ascii="David" w:hAnsi="David" w:cs="David"/>
                <w:sz w:val="20"/>
                <w:rtl/>
                <w:lang w:val="en-US"/>
              </w:rPr>
              <w:t xml:space="preserve"> </w:t>
            </w:r>
            <w:r w:rsidRPr="00A7492F">
              <w:rPr>
                <w:rFonts w:ascii="David" w:hAnsi="David" w:cs="David" w:hint="cs"/>
                <w:sz w:val="20"/>
                <w:rtl/>
                <w:lang w:val="en-US"/>
              </w:rPr>
              <w:t>חברות</w:t>
            </w:r>
            <w:r w:rsidRPr="00A7492F">
              <w:rPr>
                <w:rFonts w:ascii="David" w:hAnsi="David" w:cs="David"/>
                <w:sz w:val="20"/>
                <w:rtl/>
                <w:lang w:val="en-US"/>
              </w:rPr>
              <w:t xml:space="preserve">, </w:t>
            </w:r>
            <w:r w:rsidRPr="00A7492F">
              <w:rPr>
                <w:rFonts w:ascii="David" w:hAnsi="David" w:cs="David" w:hint="cs"/>
                <w:sz w:val="20"/>
                <w:rtl/>
                <w:lang w:val="en-US"/>
              </w:rPr>
              <w:t>התשע</w:t>
            </w:r>
            <w:r w:rsidRPr="00A7492F">
              <w:rPr>
                <w:rFonts w:ascii="David" w:hAnsi="David" w:cs="David"/>
                <w:sz w:val="20"/>
                <w:rtl/>
                <w:lang w:val="en-US"/>
              </w:rPr>
              <w:t>"-</w:t>
            </w:r>
            <w:r w:rsidRPr="00A7492F">
              <w:rPr>
                <w:rFonts w:ascii="David" w:hAnsi="David" w:cs="David" w:hint="cs"/>
                <w:sz w:val="20"/>
                <w:rtl/>
                <w:lang w:val="en-US"/>
              </w:rPr>
              <w:t>ד</w:t>
            </w:r>
            <w:r w:rsidRPr="00A7492F">
              <w:rPr>
                <w:rFonts w:ascii="David" w:hAnsi="David" w:cs="David"/>
                <w:sz w:val="20"/>
                <w:rtl/>
                <w:lang w:val="en-US"/>
              </w:rPr>
              <w:t xml:space="preserve"> 2014 ("</w:t>
            </w:r>
            <w:r w:rsidRPr="00A7492F">
              <w:rPr>
                <w:rFonts w:ascii="David" w:hAnsi="David" w:cs="David" w:hint="cs"/>
                <w:sz w:val="20"/>
                <w:rtl/>
                <w:lang w:val="en-US"/>
              </w:rPr>
              <w:t>התיקון</w:t>
            </w:r>
            <w:r w:rsidRPr="00A7492F">
              <w:rPr>
                <w:rFonts w:ascii="David" w:hAnsi="David" w:cs="David"/>
                <w:sz w:val="20"/>
                <w:rtl/>
                <w:lang w:val="en-US"/>
              </w:rPr>
              <w:t xml:space="preserve"> </w:t>
            </w:r>
            <w:r w:rsidRPr="00A7492F">
              <w:rPr>
                <w:rFonts w:ascii="David" w:hAnsi="David" w:cs="David" w:hint="cs"/>
                <w:sz w:val="20"/>
                <w:rtl/>
                <w:lang w:val="en-US"/>
              </w:rPr>
              <w:t>לחוק</w:t>
            </w:r>
            <w:r w:rsidRPr="00A7492F">
              <w:rPr>
                <w:rFonts w:ascii="David" w:hAnsi="David" w:cs="David"/>
                <w:sz w:val="20"/>
                <w:rtl/>
                <w:lang w:val="en-US"/>
              </w:rPr>
              <w:t xml:space="preserve">"), </w:t>
            </w:r>
            <w:r w:rsidRPr="00A7492F">
              <w:rPr>
                <w:rFonts w:ascii="David" w:hAnsi="David" w:cs="David" w:hint="cs"/>
                <w:sz w:val="20"/>
                <w:rtl/>
                <w:lang w:val="en-US"/>
              </w:rPr>
              <w:t>יפעל</w:t>
            </w:r>
            <w:r w:rsidRPr="00A7492F">
              <w:rPr>
                <w:rFonts w:ascii="David" w:hAnsi="David" w:cs="David"/>
                <w:sz w:val="20"/>
                <w:rtl/>
                <w:lang w:val="en-US"/>
              </w:rPr>
              <w:t xml:space="preserve"> </w:t>
            </w:r>
            <w:r w:rsidRPr="00A7492F">
              <w:rPr>
                <w:rFonts w:ascii="David" w:hAnsi="David" w:cs="David" w:hint="cs"/>
                <w:sz w:val="20"/>
                <w:rtl/>
                <w:lang w:val="en-US"/>
              </w:rPr>
              <w:t>המשרד</w:t>
            </w:r>
            <w:r w:rsidRPr="00A7492F">
              <w:rPr>
                <w:rFonts w:ascii="David" w:hAnsi="David" w:cs="David"/>
                <w:sz w:val="20"/>
                <w:rtl/>
                <w:lang w:val="en-US"/>
              </w:rPr>
              <w:t xml:space="preserve"> </w:t>
            </w:r>
            <w:r w:rsidRPr="00A7492F">
              <w:rPr>
                <w:rFonts w:ascii="David" w:hAnsi="David" w:cs="David" w:hint="cs"/>
                <w:sz w:val="20"/>
                <w:rtl/>
                <w:lang w:val="en-US"/>
              </w:rPr>
              <w:t>לסיום</w:t>
            </w:r>
            <w:r w:rsidRPr="00A7492F">
              <w:rPr>
                <w:rFonts w:ascii="David" w:hAnsi="David" w:cs="David"/>
                <w:sz w:val="20"/>
                <w:rtl/>
                <w:lang w:val="en-US"/>
              </w:rPr>
              <w:t xml:space="preserve"> </w:t>
            </w:r>
            <w:r w:rsidRPr="00A7492F">
              <w:rPr>
                <w:rFonts w:ascii="David" w:hAnsi="David" w:cs="David" w:hint="cs"/>
                <w:sz w:val="20"/>
                <w:rtl/>
                <w:lang w:val="en-US"/>
              </w:rPr>
              <w:t>ההתקשרות</w:t>
            </w:r>
            <w:r w:rsidRPr="00A7492F">
              <w:rPr>
                <w:rFonts w:ascii="David" w:hAnsi="David" w:cs="David"/>
                <w:sz w:val="20"/>
                <w:rtl/>
                <w:lang w:val="en-US"/>
              </w:rPr>
              <w:t xml:space="preserve"> </w:t>
            </w:r>
            <w:r w:rsidRPr="00A7492F">
              <w:rPr>
                <w:rFonts w:ascii="David" w:hAnsi="David" w:cs="David" w:hint="cs"/>
                <w:sz w:val="20"/>
                <w:rtl/>
                <w:lang w:val="en-US"/>
              </w:rPr>
              <w:t>לפי</w:t>
            </w:r>
            <w:r w:rsidRPr="00A7492F">
              <w:rPr>
                <w:rFonts w:ascii="David" w:hAnsi="David" w:cs="David"/>
                <w:sz w:val="20"/>
                <w:rtl/>
                <w:lang w:val="en-US"/>
              </w:rPr>
              <w:t xml:space="preserve"> </w:t>
            </w:r>
            <w:r w:rsidRPr="00A7492F">
              <w:rPr>
                <w:rFonts w:ascii="David" w:hAnsi="David" w:cs="David" w:hint="cs"/>
                <w:sz w:val="20"/>
                <w:rtl/>
                <w:lang w:val="en-US"/>
              </w:rPr>
              <w:t>המכרז</w:t>
            </w:r>
            <w:r w:rsidRPr="00A7492F">
              <w:rPr>
                <w:rFonts w:ascii="David" w:hAnsi="David" w:cs="David"/>
                <w:sz w:val="20"/>
                <w:rtl/>
                <w:lang w:val="en-US"/>
              </w:rPr>
              <w:t xml:space="preserve">. </w:t>
            </w:r>
            <w:r w:rsidRPr="00A7492F">
              <w:rPr>
                <w:rFonts w:ascii="David" w:hAnsi="David" w:cs="David" w:hint="cs"/>
                <w:sz w:val="20"/>
                <w:rtl/>
                <w:lang w:val="en-US"/>
              </w:rPr>
              <w:t>כל</w:t>
            </w:r>
            <w:r w:rsidRPr="00A7492F">
              <w:rPr>
                <w:rFonts w:ascii="David" w:hAnsi="David" w:cs="David"/>
                <w:sz w:val="20"/>
                <w:rtl/>
                <w:lang w:val="en-US"/>
              </w:rPr>
              <w:t xml:space="preserve"> </w:t>
            </w:r>
            <w:r w:rsidRPr="00A7492F">
              <w:rPr>
                <w:rFonts w:ascii="David" w:hAnsi="David" w:cs="David" w:hint="cs"/>
                <w:sz w:val="20"/>
                <w:rtl/>
                <w:lang w:val="en-US"/>
              </w:rPr>
              <w:t>זאת</w:t>
            </w:r>
            <w:r w:rsidRPr="00A7492F">
              <w:rPr>
                <w:rFonts w:ascii="David" w:hAnsi="David" w:cs="David"/>
                <w:sz w:val="20"/>
                <w:rtl/>
                <w:lang w:val="en-US"/>
              </w:rPr>
              <w:t xml:space="preserve">, </w:t>
            </w:r>
            <w:r w:rsidRPr="00A7492F">
              <w:rPr>
                <w:rFonts w:ascii="David" w:hAnsi="David" w:cs="David" w:hint="cs"/>
                <w:sz w:val="20"/>
                <w:rtl/>
                <w:lang w:val="en-US"/>
              </w:rPr>
              <w:t>בעוד</w:t>
            </w:r>
            <w:r w:rsidRPr="00A7492F">
              <w:rPr>
                <w:rFonts w:ascii="David" w:hAnsi="David" w:cs="David"/>
                <w:sz w:val="20"/>
                <w:rtl/>
                <w:lang w:val="en-US"/>
              </w:rPr>
              <w:t xml:space="preserve"> </w:t>
            </w:r>
            <w:r w:rsidRPr="00A7492F">
              <w:rPr>
                <w:rFonts w:ascii="David" w:hAnsi="David" w:cs="David" w:hint="cs"/>
                <w:sz w:val="20"/>
                <w:rtl/>
                <w:lang w:val="en-US"/>
              </w:rPr>
              <w:t>המכרז</w:t>
            </w:r>
            <w:r w:rsidRPr="00A7492F">
              <w:rPr>
                <w:rFonts w:ascii="David" w:hAnsi="David" w:cs="David"/>
                <w:sz w:val="20"/>
                <w:rtl/>
                <w:lang w:val="en-US"/>
              </w:rPr>
              <w:t xml:space="preserve"> </w:t>
            </w:r>
            <w:r w:rsidRPr="00A7492F">
              <w:rPr>
                <w:rFonts w:ascii="David" w:hAnsi="David" w:cs="David" w:hint="cs"/>
                <w:sz w:val="20"/>
                <w:rtl/>
                <w:lang w:val="en-US"/>
              </w:rPr>
              <w:t>דורש</w:t>
            </w:r>
            <w:r w:rsidRPr="00A7492F">
              <w:rPr>
                <w:rFonts w:ascii="David" w:hAnsi="David" w:cs="David"/>
                <w:sz w:val="20"/>
                <w:rtl/>
                <w:lang w:val="en-US"/>
              </w:rPr>
              <w:t xml:space="preserve"> </w:t>
            </w:r>
            <w:r w:rsidRPr="00A7492F">
              <w:rPr>
                <w:rFonts w:ascii="David" w:hAnsi="David" w:cs="David" w:hint="cs"/>
                <w:sz w:val="20"/>
                <w:rtl/>
                <w:lang w:val="en-US"/>
              </w:rPr>
              <w:t>השקעת</w:t>
            </w:r>
            <w:r w:rsidRPr="00A7492F">
              <w:rPr>
                <w:rFonts w:ascii="David" w:hAnsi="David" w:cs="David"/>
                <w:sz w:val="20"/>
                <w:rtl/>
                <w:lang w:val="en-US"/>
              </w:rPr>
              <w:t xml:space="preserve"> </w:t>
            </w:r>
            <w:r w:rsidRPr="00A7492F">
              <w:rPr>
                <w:rFonts w:ascii="David" w:hAnsi="David" w:cs="David" w:hint="cs"/>
                <w:sz w:val="20"/>
                <w:rtl/>
                <w:lang w:val="en-US"/>
              </w:rPr>
              <w:t>כספים</w:t>
            </w:r>
            <w:r w:rsidRPr="00A7492F">
              <w:rPr>
                <w:rFonts w:ascii="David" w:hAnsi="David" w:cs="David"/>
                <w:sz w:val="20"/>
                <w:rtl/>
                <w:lang w:val="en-US"/>
              </w:rPr>
              <w:t xml:space="preserve"> </w:t>
            </w:r>
            <w:r w:rsidRPr="00A7492F">
              <w:rPr>
                <w:rFonts w:ascii="David" w:hAnsi="David" w:cs="David" w:hint="cs"/>
                <w:sz w:val="20"/>
                <w:rtl/>
                <w:lang w:val="en-US"/>
              </w:rPr>
              <w:t>מהותית</w:t>
            </w:r>
            <w:r w:rsidRPr="00A7492F">
              <w:rPr>
                <w:rFonts w:ascii="David" w:hAnsi="David" w:cs="David"/>
                <w:sz w:val="20"/>
                <w:rtl/>
                <w:lang w:val="en-US"/>
              </w:rPr>
              <w:t xml:space="preserve"> </w:t>
            </w:r>
            <w:r w:rsidRPr="00A7492F">
              <w:rPr>
                <w:rFonts w:ascii="David" w:hAnsi="David" w:cs="David" w:hint="cs"/>
                <w:sz w:val="20"/>
                <w:rtl/>
                <w:lang w:val="en-US"/>
              </w:rPr>
              <w:t>לצורך</w:t>
            </w:r>
            <w:r w:rsidRPr="00A7492F">
              <w:rPr>
                <w:rFonts w:ascii="David" w:hAnsi="David" w:cs="David"/>
                <w:sz w:val="20"/>
                <w:rtl/>
                <w:lang w:val="en-US"/>
              </w:rPr>
              <w:t xml:space="preserve"> </w:t>
            </w:r>
            <w:r w:rsidRPr="00A7492F">
              <w:rPr>
                <w:rFonts w:ascii="David" w:hAnsi="David" w:cs="David" w:hint="cs"/>
                <w:sz w:val="20"/>
                <w:rtl/>
                <w:lang w:val="en-US"/>
              </w:rPr>
              <w:t>עמידה</w:t>
            </w:r>
            <w:r w:rsidRPr="00A7492F">
              <w:rPr>
                <w:rFonts w:ascii="David" w:hAnsi="David" w:cs="David"/>
                <w:sz w:val="20"/>
                <w:rtl/>
                <w:lang w:val="en-US"/>
              </w:rPr>
              <w:t xml:space="preserve"> </w:t>
            </w:r>
            <w:r w:rsidRPr="00A7492F">
              <w:rPr>
                <w:rFonts w:ascii="David" w:hAnsi="David" w:cs="David" w:hint="cs"/>
                <w:sz w:val="20"/>
                <w:rtl/>
                <w:lang w:val="en-US"/>
              </w:rPr>
              <w:t>בדרישות</w:t>
            </w:r>
            <w:r w:rsidRPr="00A7492F">
              <w:rPr>
                <w:rFonts w:ascii="David" w:hAnsi="David" w:cs="David"/>
                <w:sz w:val="20"/>
                <w:rtl/>
                <w:lang w:val="en-US"/>
              </w:rPr>
              <w:t xml:space="preserve"> </w:t>
            </w:r>
            <w:r w:rsidRPr="00A7492F">
              <w:rPr>
                <w:rFonts w:ascii="David" w:hAnsi="David" w:cs="David" w:hint="cs"/>
                <w:sz w:val="20"/>
                <w:rtl/>
                <w:lang w:val="en-US"/>
              </w:rPr>
              <w:t>המשרד</w:t>
            </w:r>
            <w:r w:rsidRPr="00A7492F">
              <w:rPr>
                <w:rFonts w:ascii="David" w:hAnsi="David" w:cs="David"/>
                <w:sz w:val="20"/>
                <w:rtl/>
                <w:lang w:val="en-US"/>
              </w:rPr>
              <w:t xml:space="preserve">. </w:t>
            </w:r>
            <w:r w:rsidRPr="00A7492F">
              <w:rPr>
                <w:rFonts w:ascii="David" w:hAnsi="David" w:cs="David" w:hint="cs"/>
                <w:sz w:val="20"/>
                <w:rtl/>
                <w:lang w:val="en-US"/>
              </w:rPr>
              <w:t>בנסיבות</w:t>
            </w:r>
            <w:r w:rsidRPr="00A7492F">
              <w:rPr>
                <w:rFonts w:ascii="David" w:hAnsi="David" w:cs="David"/>
                <w:sz w:val="20"/>
                <w:rtl/>
                <w:lang w:val="en-US"/>
              </w:rPr>
              <w:t xml:space="preserve"> </w:t>
            </w:r>
            <w:r w:rsidRPr="00A7492F">
              <w:rPr>
                <w:rFonts w:ascii="David" w:hAnsi="David" w:cs="David" w:hint="cs"/>
                <w:sz w:val="20"/>
                <w:rtl/>
                <w:lang w:val="en-US"/>
              </w:rPr>
              <w:t>אלה</w:t>
            </w:r>
            <w:r w:rsidRPr="00A7492F">
              <w:rPr>
                <w:rFonts w:ascii="David" w:hAnsi="David" w:cs="David"/>
                <w:sz w:val="20"/>
                <w:rtl/>
                <w:lang w:val="en-US"/>
              </w:rPr>
              <w:t xml:space="preserve"> </w:t>
            </w:r>
            <w:r w:rsidRPr="00A7492F">
              <w:rPr>
                <w:rFonts w:ascii="David" w:hAnsi="David" w:cs="David" w:hint="cs"/>
                <w:sz w:val="20"/>
                <w:rtl/>
                <w:lang w:val="en-US"/>
              </w:rPr>
              <w:t>משך</w:t>
            </w:r>
            <w:r w:rsidRPr="00A7492F">
              <w:rPr>
                <w:rFonts w:ascii="David" w:hAnsi="David" w:cs="David"/>
                <w:sz w:val="20"/>
                <w:rtl/>
                <w:lang w:val="en-US"/>
              </w:rPr>
              <w:t xml:space="preserve"> </w:t>
            </w:r>
            <w:r w:rsidRPr="00A7492F">
              <w:rPr>
                <w:rFonts w:ascii="David" w:hAnsi="David" w:cs="David" w:hint="cs"/>
                <w:sz w:val="20"/>
                <w:rtl/>
                <w:lang w:val="en-US"/>
              </w:rPr>
              <w:t>הזמן</w:t>
            </w:r>
            <w:r w:rsidRPr="00A7492F">
              <w:rPr>
                <w:rFonts w:ascii="David" w:hAnsi="David" w:cs="David"/>
                <w:sz w:val="20"/>
                <w:rtl/>
                <w:lang w:val="en-US"/>
              </w:rPr>
              <w:t xml:space="preserve"> </w:t>
            </w:r>
            <w:r w:rsidRPr="00A7492F">
              <w:rPr>
                <w:rFonts w:ascii="David" w:hAnsi="David" w:cs="David" w:hint="cs"/>
                <w:sz w:val="20"/>
                <w:rtl/>
                <w:lang w:val="en-US"/>
              </w:rPr>
              <w:t>להחזר</w:t>
            </w:r>
            <w:r w:rsidRPr="00A7492F">
              <w:rPr>
                <w:rFonts w:ascii="David" w:hAnsi="David" w:cs="David"/>
                <w:sz w:val="20"/>
                <w:rtl/>
                <w:lang w:val="en-US"/>
              </w:rPr>
              <w:t xml:space="preserve"> </w:t>
            </w:r>
            <w:r w:rsidRPr="00A7492F">
              <w:rPr>
                <w:rFonts w:ascii="David" w:hAnsi="David" w:cs="David" w:hint="cs"/>
                <w:sz w:val="20"/>
                <w:rtl/>
                <w:lang w:val="en-US"/>
              </w:rPr>
              <w:t>ההשקעה</w:t>
            </w:r>
            <w:r w:rsidRPr="00A7492F">
              <w:rPr>
                <w:rFonts w:ascii="David" w:hAnsi="David" w:cs="David"/>
                <w:sz w:val="20"/>
                <w:rtl/>
                <w:lang w:val="en-US"/>
              </w:rPr>
              <w:t xml:space="preserve"> </w:t>
            </w:r>
            <w:r w:rsidRPr="00A7492F">
              <w:rPr>
                <w:rFonts w:ascii="David" w:hAnsi="David" w:cs="David" w:hint="cs"/>
                <w:sz w:val="20"/>
                <w:rtl/>
                <w:lang w:val="en-US"/>
              </w:rPr>
              <w:t>אינו</w:t>
            </w:r>
            <w:r w:rsidRPr="00A7492F">
              <w:rPr>
                <w:rFonts w:ascii="David" w:hAnsi="David" w:cs="David"/>
                <w:sz w:val="20"/>
                <w:rtl/>
                <w:lang w:val="en-US"/>
              </w:rPr>
              <w:t xml:space="preserve"> </w:t>
            </w:r>
            <w:r w:rsidRPr="00A7492F">
              <w:rPr>
                <w:rFonts w:ascii="David" w:hAnsi="David" w:cs="David" w:hint="cs"/>
                <w:sz w:val="20"/>
                <w:rtl/>
                <w:lang w:val="en-US"/>
              </w:rPr>
              <w:t>ידוע</w:t>
            </w:r>
            <w:r w:rsidRPr="00A7492F">
              <w:rPr>
                <w:rFonts w:ascii="David" w:hAnsi="David" w:cs="David"/>
                <w:sz w:val="20"/>
                <w:rtl/>
                <w:lang w:val="en-US"/>
              </w:rPr>
              <w:t xml:space="preserve"> </w:t>
            </w:r>
            <w:r w:rsidRPr="00A7492F">
              <w:rPr>
                <w:rFonts w:ascii="David" w:hAnsi="David" w:cs="David" w:hint="cs"/>
                <w:sz w:val="20"/>
                <w:rtl/>
                <w:lang w:val="en-US"/>
              </w:rPr>
              <w:t>ועלול</w:t>
            </w:r>
            <w:r w:rsidRPr="00A7492F">
              <w:rPr>
                <w:rFonts w:ascii="David" w:hAnsi="David" w:cs="David"/>
                <w:sz w:val="20"/>
                <w:rtl/>
                <w:lang w:val="en-US"/>
              </w:rPr>
              <w:t xml:space="preserve"> </w:t>
            </w:r>
            <w:r w:rsidRPr="00A7492F">
              <w:rPr>
                <w:rFonts w:ascii="David" w:hAnsi="David" w:cs="David" w:hint="cs"/>
                <w:sz w:val="20"/>
                <w:rtl/>
                <w:lang w:val="en-US"/>
              </w:rPr>
              <w:t>להיות</w:t>
            </w:r>
            <w:r w:rsidRPr="00A7492F">
              <w:rPr>
                <w:rFonts w:ascii="David" w:hAnsi="David" w:cs="David"/>
                <w:sz w:val="20"/>
                <w:rtl/>
                <w:lang w:val="en-US"/>
              </w:rPr>
              <w:t xml:space="preserve"> </w:t>
            </w:r>
            <w:r w:rsidRPr="00A7492F">
              <w:rPr>
                <w:rFonts w:ascii="David" w:hAnsi="David" w:cs="David" w:hint="cs"/>
                <w:sz w:val="20"/>
                <w:rtl/>
                <w:lang w:val="en-US"/>
              </w:rPr>
              <w:t>קצר</w:t>
            </w:r>
            <w:r w:rsidRPr="00A7492F">
              <w:rPr>
                <w:rFonts w:ascii="David" w:hAnsi="David" w:cs="David"/>
                <w:sz w:val="20"/>
                <w:rtl/>
                <w:lang w:val="en-US"/>
              </w:rPr>
              <w:t xml:space="preserve"> </w:t>
            </w:r>
            <w:r w:rsidRPr="00A7492F">
              <w:rPr>
                <w:rFonts w:ascii="David" w:hAnsi="David" w:cs="David" w:hint="cs"/>
                <w:sz w:val="20"/>
                <w:rtl/>
                <w:lang w:val="en-US"/>
              </w:rPr>
              <w:t>באופן</w:t>
            </w:r>
            <w:r w:rsidRPr="00A7492F">
              <w:rPr>
                <w:rFonts w:ascii="David" w:hAnsi="David" w:cs="David"/>
                <w:sz w:val="20"/>
                <w:rtl/>
                <w:lang w:val="en-US"/>
              </w:rPr>
              <w:t xml:space="preserve"> </w:t>
            </w:r>
            <w:r w:rsidRPr="00A7492F">
              <w:rPr>
                <w:rFonts w:ascii="David" w:hAnsi="David" w:cs="David" w:hint="cs"/>
                <w:sz w:val="20"/>
                <w:rtl/>
                <w:lang w:val="en-US"/>
              </w:rPr>
              <w:t>שיגרום</w:t>
            </w:r>
            <w:r w:rsidRPr="00A7492F">
              <w:rPr>
                <w:rFonts w:ascii="David" w:hAnsi="David" w:cs="David"/>
                <w:sz w:val="20"/>
                <w:rtl/>
                <w:lang w:val="en-US"/>
              </w:rPr>
              <w:t xml:space="preserve"> </w:t>
            </w:r>
            <w:r w:rsidRPr="00A7492F">
              <w:rPr>
                <w:rFonts w:ascii="David" w:hAnsi="David" w:cs="David" w:hint="cs"/>
                <w:sz w:val="20"/>
                <w:rtl/>
                <w:lang w:val="en-US"/>
              </w:rPr>
              <w:t>לספק</w:t>
            </w:r>
            <w:r w:rsidRPr="00A7492F">
              <w:rPr>
                <w:rFonts w:ascii="David" w:hAnsi="David" w:cs="David"/>
                <w:sz w:val="20"/>
                <w:rtl/>
                <w:lang w:val="en-US"/>
              </w:rPr>
              <w:t xml:space="preserve"> </w:t>
            </w:r>
            <w:r w:rsidRPr="00A7492F">
              <w:rPr>
                <w:rFonts w:ascii="David" w:hAnsi="David" w:cs="David" w:hint="cs"/>
                <w:sz w:val="20"/>
                <w:rtl/>
                <w:lang w:val="en-US"/>
              </w:rPr>
              <w:t>הזוכה</w:t>
            </w:r>
            <w:r w:rsidRPr="00A7492F">
              <w:rPr>
                <w:rFonts w:ascii="David" w:hAnsi="David" w:cs="David"/>
                <w:sz w:val="20"/>
                <w:rtl/>
                <w:lang w:val="en-US"/>
              </w:rPr>
              <w:t xml:space="preserve"> </w:t>
            </w:r>
            <w:r w:rsidRPr="00A7492F">
              <w:rPr>
                <w:rFonts w:ascii="David" w:hAnsi="David" w:cs="David" w:hint="cs"/>
                <w:sz w:val="20"/>
                <w:rtl/>
                <w:lang w:val="en-US"/>
              </w:rPr>
              <w:t>הפסדים</w:t>
            </w:r>
            <w:r w:rsidRPr="00A7492F">
              <w:rPr>
                <w:rFonts w:ascii="David" w:hAnsi="David" w:cs="David"/>
                <w:sz w:val="20"/>
                <w:rtl/>
                <w:lang w:val="en-US"/>
              </w:rPr>
              <w:t xml:space="preserve"> </w:t>
            </w:r>
            <w:r w:rsidRPr="00A7492F">
              <w:rPr>
                <w:rFonts w:ascii="David" w:hAnsi="David" w:cs="David" w:hint="cs"/>
                <w:sz w:val="20"/>
                <w:rtl/>
                <w:lang w:val="en-US"/>
              </w:rPr>
              <w:t>כספיים</w:t>
            </w:r>
            <w:r w:rsidRPr="00A7492F">
              <w:rPr>
                <w:rFonts w:ascii="David" w:hAnsi="David" w:cs="David"/>
                <w:sz w:val="20"/>
                <w:rtl/>
                <w:lang w:val="en-US"/>
              </w:rPr>
              <w:t xml:space="preserve"> </w:t>
            </w:r>
            <w:r w:rsidRPr="00A7492F">
              <w:rPr>
                <w:rFonts w:ascii="David" w:hAnsi="David" w:cs="David" w:hint="cs"/>
                <w:sz w:val="20"/>
                <w:rtl/>
                <w:lang w:val="en-US"/>
              </w:rPr>
              <w:t>ממשיים</w:t>
            </w:r>
            <w:r w:rsidRPr="00A7492F">
              <w:rPr>
                <w:rFonts w:ascii="David" w:hAnsi="David" w:cs="David"/>
                <w:sz w:val="20"/>
                <w:rtl/>
                <w:lang w:val="en-US"/>
              </w:rPr>
              <w:t>.</w:t>
            </w:r>
          </w:p>
          <w:p w:rsidR="00542A50" w:rsidRPr="00A7492F" w:rsidRDefault="00542A50" w:rsidP="00A7492F">
            <w:pPr>
              <w:pStyle w:val="1"/>
              <w:spacing w:line="260" w:lineRule="atLeast"/>
              <w:rPr>
                <w:rFonts w:ascii="David" w:hAnsi="David" w:cs="David"/>
                <w:sz w:val="20"/>
                <w:rtl/>
                <w:lang w:val="en-US"/>
              </w:rPr>
            </w:pPr>
            <w:r w:rsidRPr="00A7492F">
              <w:rPr>
                <w:rFonts w:ascii="David" w:hAnsi="David" w:cs="David" w:hint="cs"/>
                <w:sz w:val="20"/>
                <w:rtl/>
                <w:lang w:val="en-US"/>
              </w:rPr>
              <w:t>על</w:t>
            </w:r>
            <w:r w:rsidRPr="00A7492F">
              <w:rPr>
                <w:rFonts w:ascii="David" w:hAnsi="David" w:cs="David"/>
                <w:sz w:val="20"/>
                <w:rtl/>
                <w:lang w:val="en-US"/>
              </w:rPr>
              <w:t xml:space="preserve"> </w:t>
            </w:r>
            <w:r w:rsidRPr="00A7492F">
              <w:rPr>
                <w:rFonts w:ascii="David" w:hAnsi="David" w:cs="David" w:hint="cs"/>
                <w:sz w:val="20"/>
                <w:rtl/>
                <w:lang w:val="en-US"/>
              </w:rPr>
              <w:t>מנת</w:t>
            </w:r>
            <w:r w:rsidRPr="00A7492F">
              <w:rPr>
                <w:rFonts w:ascii="David" w:hAnsi="David" w:cs="David"/>
                <w:sz w:val="20"/>
                <w:rtl/>
                <w:lang w:val="en-US"/>
              </w:rPr>
              <w:t xml:space="preserve"> </w:t>
            </w:r>
            <w:r w:rsidRPr="00A7492F">
              <w:rPr>
                <w:rFonts w:ascii="David" w:hAnsi="David" w:cs="David" w:hint="cs"/>
                <w:sz w:val="20"/>
                <w:rtl/>
                <w:lang w:val="en-US"/>
              </w:rPr>
              <w:t>למנוע</w:t>
            </w:r>
            <w:r w:rsidRPr="00A7492F">
              <w:rPr>
                <w:rFonts w:ascii="David" w:hAnsi="David" w:cs="David"/>
                <w:sz w:val="20"/>
                <w:rtl/>
                <w:lang w:val="en-US"/>
              </w:rPr>
              <w:t xml:space="preserve"> </w:t>
            </w:r>
            <w:r w:rsidRPr="00A7492F">
              <w:rPr>
                <w:rFonts w:ascii="David" w:hAnsi="David" w:cs="David" w:hint="cs"/>
                <w:sz w:val="20"/>
                <w:rtl/>
                <w:lang w:val="en-US"/>
              </w:rPr>
              <w:t>אפשרות</w:t>
            </w:r>
            <w:r w:rsidRPr="00A7492F">
              <w:rPr>
                <w:rFonts w:ascii="David" w:hAnsi="David" w:cs="David"/>
                <w:sz w:val="20"/>
                <w:rtl/>
                <w:lang w:val="en-US"/>
              </w:rPr>
              <w:t xml:space="preserve"> </w:t>
            </w:r>
            <w:r w:rsidRPr="00A7492F">
              <w:rPr>
                <w:rFonts w:ascii="David" w:hAnsi="David" w:cs="David" w:hint="cs"/>
                <w:sz w:val="20"/>
                <w:rtl/>
                <w:lang w:val="en-US"/>
              </w:rPr>
              <w:t>לסיום</w:t>
            </w:r>
            <w:r w:rsidRPr="00A7492F">
              <w:rPr>
                <w:rFonts w:ascii="David" w:hAnsi="David" w:cs="David"/>
                <w:sz w:val="20"/>
                <w:rtl/>
                <w:lang w:val="en-US"/>
              </w:rPr>
              <w:t xml:space="preserve"> </w:t>
            </w:r>
            <w:r w:rsidRPr="00A7492F">
              <w:rPr>
                <w:rFonts w:ascii="David" w:hAnsi="David" w:cs="David" w:hint="cs"/>
                <w:sz w:val="20"/>
                <w:rtl/>
                <w:lang w:val="en-US"/>
              </w:rPr>
              <w:t>ההתקשרות</w:t>
            </w:r>
            <w:r w:rsidRPr="00A7492F">
              <w:rPr>
                <w:rFonts w:ascii="David" w:hAnsi="David" w:cs="David"/>
                <w:sz w:val="20"/>
                <w:rtl/>
                <w:lang w:val="en-US"/>
              </w:rPr>
              <w:t xml:space="preserve"> </w:t>
            </w:r>
            <w:r w:rsidRPr="00A7492F">
              <w:rPr>
                <w:rFonts w:ascii="David" w:hAnsi="David" w:cs="David" w:hint="cs"/>
                <w:sz w:val="20"/>
                <w:rtl/>
                <w:lang w:val="en-US"/>
              </w:rPr>
              <w:t>לאחר</w:t>
            </w:r>
            <w:r w:rsidRPr="00A7492F">
              <w:rPr>
                <w:rFonts w:ascii="David" w:hAnsi="David" w:cs="David"/>
                <w:sz w:val="20"/>
                <w:rtl/>
                <w:lang w:val="en-US"/>
              </w:rPr>
              <w:t xml:space="preserve"> </w:t>
            </w:r>
            <w:r w:rsidRPr="00A7492F">
              <w:rPr>
                <w:rFonts w:ascii="David" w:hAnsi="David" w:cs="David" w:hint="cs"/>
                <w:sz w:val="20"/>
                <w:rtl/>
                <w:lang w:val="en-US"/>
              </w:rPr>
              <w:t>תקופה</w:t>
            </w:r>
            <w:r w:rsidRPr="00A7492F">
              <w:rPr>
                <w:rFonts w:ascii="David" w:hAnsi="David" w:cs="David"/>
                <w:sz w:val="20"/>
                <w:rtl/>
                <w:lang w:val="en-US"/>
              </w:rPr>
              <w:t xml:space="preserve"> </w:t>
            </w:r>
            <w:r w:rsidRPr="00A7492F">
              <w:rPr>
                <w:rFonts w:ascii="David" w:hAnsi="David" w:cs="David" w:hint="cs"/>
                <w:sz w:val="20"/>
                <w:rtl/>
                <w:lang w:val="en-US"/>
              </w:rPr>
              <w:t>קצרה</w:t>
            </w:r>
            <w:r w:rsidRPr="00A7492F">
              <w:rPr>
                <w:rFonts w:ascii="David" w:hAnsi="David" w:cs="David"/>
                <w:sz w:val="20"/>
                <w:rtl/>
                <w:lang w:val="en-US"/>
              </w:rPr>
              <w:t xml:space="preserve"> </w:t>
            </w:r>
            <w:r w:rsidRPr="00A7492F">
              <w:rPr>
                <w:rFonts w:ascii="David" w:hAnsi="David" w:cs="David" w:hint="cs"/>
                <w:sz w:val="20"/>
                <w:rtl/>
                <w:lang w:val="en-US"/>
              </w:rPr>
              <w:t>בכל</w:t>
            </w:r>
            <w:r w:rsidRPr="00A7492F">
              <w:rPr>
                <w:rFonts w:ascii="David" w:hAnsi="David" w:cs="David"/>
                <w:sz w:val="20"/>
                <w:rtl/>
                <w:lang w:val="en-US"/>
              </w:rPr>
              <w:t xml:space="preserve"> </w:t>
            </w:r>
            <w:r w:rsidRPr="00A7492F">
              <w:rPr>
                <w:rFonts w:ascii="David" w:hAnsi="David" w:cs="David" w:hint="cs"/>
                <w:sz w:val="20"/>
                <w:rtl/>
                <w:lang w:val="en-US"/>
              </w:rPr>
              <w:t>קנה</w:t>
            </w:r>
            <w:r w:rsidRPr="00A7492F">
              <w:rPr>
                <w:rFonts w:ascii="David" w:hAnsi="David" w:cs="David"/>
                <w:sz w:val="20"/>
                <w:rtl/>
                <w:lang w:val="en-US"/>
              </w:rPr>
              <w:t xml:space="preserve"> </w:t>
            </w:r>
            <w:r w:rsidRPr="00A7492F">
              <w:rPr>
                <w:rFonts w:ascii="David" w:hAnsi="David" w:cs="David" w:hint="cs"/>
                <w:sz w:val="20"/>
                <w:rtl/>
                <w:lang w:val="en-US"/>
              </w:rPr>
              <w:t>מידה</w:t>
            </w:r>
            <w:r w:rsidRPr="00A7492F">
              <w:rPr>
                <w:rFonts w:ascii="David" w:hAnsi="David" w:cs="David"/>
                <w:sz w:val="20"/>
                <w:rtl/>
                <w:lang w:val="en-US"/>
              </w:rPr>
              <w:t xml:space="preserve">, </w:t>
            </w:r>
            <w:r w:rsidRPr="00A7492F">
              <w:rPr>
                <w:rFonts w:ascii="David" w:hAnsi="David" w:cs="David" w:hint="cs"/>
                <w:sz w:val="20"/>
                <w:rtl/>
                <w:lang w:val="en-US"/>
              </w:rPr>
              <w:t>נבקש</w:t>
            </w:r>
            <w:r w:rsidRPr="00A7492F">
              <w:rPr>
                <w:rFonts w:ascii="David" w:hAnsi="David" w:cs="David"/>
                <w:sz w:val="20"/>
                <w:rtl/>
                <w:lang w:val="en-US"/>
              </w:rPr>
              <w:t xml:space="preserve"> </w:t>
            </w:r>
            <w:r w:rsidRPr="00A7492F">
              <w:rPr>
                <w:rFonts w:ascii="David" w:hAnsi="David" w:cs="David" w:hint="cs"/>
                <w:sz w:val="20"/>
                <w:rtl/>
                <w:lang w:val="en-US"/>
              </w:rPr>
              <w:t>כי</w:t>
            </w:r>
            <w:r w:rsidRPr="00A7492F">
              <w:rPr>
                <w:rFonts w:ascii="David" w:hAnsi="David" w:cs="David"/>
                <w:sz w:val="20"/>
                <w:rtl/>
                <w:lang w:val="en-US"/>
              </w:rPr>
              <w:t xml:space="preserve"> </w:t>
            </w:r>
            <w:r w:rsidRPr="00A7492F">
              <w:rPr>
                <w:rFonts w:ascii="David" w:hAnsi="David" w:cs="David" w:hint="cs"/>
                <w:sz w:val="20"/>
                <w:rtl/>
                <w:lang w:val="en-US"/>
              </w:rPr>
              <w:t>תקופת</w:t>
            </w:r>
            <w:r w:rsidRPr="00A7492F">
              <w:rPr>
                <w:rFonts w:ascii="David" w:hAnsi="David" w:cs="David"/>
                <w:sz w:val="20"/>
                <w:rtl/>
                <w:lang w:val="en-US"/>
              </w:rPr>
              <w:t xml:space="preserve"> </w:t>
            </w:r>
            <w:r w:rsidRPr="00A7492F">
              <w:rPr>
                <w:rFonts w:ascii="David" w:hAnsi="David" w:cs="David" w:hint="cs"/>
                <w:sz w:val="20"/>
                <w:rtl/>
                <w:lang w:val="en-US"/>
              </w:rPr>
              <w:t>ההתקשרות</w:t>
            </w:r>
            <w:r w:rsidRPr="00A7492F">
              <w:rPr>
                <w:rFonts w:ascii="David" w:hAnsi="David" w:cs="David"/>
                <w:sz w:val="20"/>
                <w:rtl/>
                <w:lang w:val="en-US"/>
              </w:rPr>
              <w:t xml:space="preserve"> </w:t>
            </w:r>
            <w:r w:rsidRPr="00A7492F">
              <w:rPr>
                <w:rFonts w:ascii="David" w:hAnsi="David" w:cs="David" w:hint="cs"/>
                <w:sz w:val="20"/>
                <w:rtl/>
                <w:lang w:val="en-US"/>
              </w:rPr>
              <w:t>הראשונית</w:t>
            </w:r>
            <w:r w:rsidRPr="00A7492F">
              <w:rPr>
                <w:rFonts w:ascii="David" w:hAnsi="David" w:cs="David"/>
                <w:sz w:val="20"/>
                <w:rtl/>
                <w:lang w:val="en-US"/>
              </w:rPr>
              <w:t xml:space="preserve"> </w:t>
            </w:r>
            <w:r w:rsidRPr="00A7492F">
              <w:rPr>
                <w:rFonts w:ascii="David" w:hAnsi="David" w:cs="David" w:hint="cs"/>
                <w:sz w:val="20"/>
                <w:rtl/>
                <w:lang w:val="en-US"/>
              </w:rPr>
              <w:t>תעמוד</w:t>
            </w:r>
            <w:r w:rsidRPr="00A7492F">
              <w:rPr>
                <w:rFonts w:ascii="David" w:hAnsi="David" w:cs="David"/>
                <w:sz w:val="20"/>
                <w:rtl/>
                <w:lang w:val="en-US"/>
              </w:rPr>
              <w:t xml:space="preserve"> </w:t>
            </w:r>
            <w:r w:rsidRPr="00A7492F">
              <w:rPr>
                <w:rFonts w:ascii="David" w:hAnsi="David" w:cs="David" w:hint="cs"/>
                <w:sz w:val="20"/>
                <w:rtl/>
                <w:lang w:val="en-US"/>
              </w:rPr>
              <w:t>על</w:t>
            </w:r>
            <w:r w:rsidRPr="00A7492F">
              <w:rPr>
                <w:rFonts w:ascii="David" w:hAnsi="David" w:cs="David"/>
                <w:sz w:val="20"/>
                <w:rtl/>
                <w:lang w:val="en-US"/>
              </w:rPr>
              <w:t xml:space="preserve"> 36 </w:t>
            </w:r>
            <w:r w:rsidRPr="00A7492F">
              <w:rPr>
                <w:rFonts w:ascii="David" w:hAnsi="David" w:cs="David" w:hint="cs"/>
                <w:sz w:val="20"/>
                <w:rtl/>
                <w:lang w:val="en-US"/>
              </w:rPr>
              <w:t>חודשים</w:t>
            </w:r>
            <w:r w:rsidRPr="00A7492F">
              <w:rPr>
                <w:rFonts w:ascii="David" w:hAnsi="David" w:cs="David"/>
                <w:sz w:val="20"/>
                <w:rtl/>
                <w:lang w:val="en-US"/>
              </w:rPr>
              <w:t xml:space="preserve"> ("</w:t>
            </w:r>
            <w:r w:rsidRPr="00A7492F">
              <w:rPr>
                <w:rFonts w:ascii="David" w:hAnsi="David" w:cs="David" w:hint="cs"/>
                <w:sz w:val="20"/>
                <w:rtl/>
                <w:lang w:val="en-US"/>
              </w:rPr>
              <w:t>תקופת</w:t>
            </w:r>
            <w:r w:rsidRPr="00A7492F">
              <w:rPr>
                <w:rFonts w:ascii="David" w:hAnsi="David" w:cs="David"/>
                <w:sz w:val="20"/>
                <w:rtl/>
                <w:lang w:val="en-US"/>
              </w:rPr>
              <w:t xml:space="preserve"> </w:t>
            </w:r>
            <w:r w:rsidRPr="00A7492F">
              <w:rPr>
                <w:rFonts w:ascii="David" w:hAnsi="David" w:cs="David" w:hint="cs"/>
                <w:sz w:val="20"/>
                <w:rtl/>
                <w:lang w:val="en-US"/>
              </w:rPr>
              <w:t>ההתקשות</w:t>
            </w:r>
            <w:r w:rsidRPr="00A7492F">
              <w:rPr>
                <w:rFonts w:ascii="David" w:hAnsi="David" w:cs="David"/>
                <w:sz w:val="20"/>
                <w:rtl/>
                <w:lang w:val="en-US"/>
              </w:rPr>
              <w:t xml:space="preserve"> </w:t>
            </w:r>
            <w:r w:rsidRPr="00A7492F">
              <w:rPr>
                <w:rFonts w:ascii="David" w:hAnsi="David" w:cs="David" w:hint="cs"/>
                <w:sz w:val="20"/>
                <w:rtl/>
                <w:lang w:val="en-US"/>
              </w:rPr>
              <w:t>הראשונה</w:t>
            </w:r>
            <w:r w:rsidRPr="00A7492F">
              <w:rPr>
                <w:rFonts w:ascii="David" w:hAnsi="David" w:cs="David"/>
                <w:sz w:val="20"/>
                <w:rtl/>
                <w:lang w:val="en-US"/>
              </w:rPr>
              <w:t xml:space="preserve">"), </w:t>
            </w:r>
            <w:r w:rsidRPr="00A7492F">
              <w:rPr>
                <w:rFonts w:ascii="David" w:hAnsi="David" w:cs="David" w:hint="cs"/>
                <w:sz w:val="20"/>
                <w:rtl/>
                <w:lang w:val="en-US"/>
              </w:rPr>
              <w:t>עם</w:t>
            </w:r>
            <w:r w:rsidRPr="00A7492F">
              <w:rPr>
                <w:rFonts w:ascii="David" w:hAnsi="David" w:cs="David"/>
                <w:sz w:val="20"/>
                <w:rtl/>
                <w:lang w:val="en-US"/>
              </w:rPr>
              <w:t xml:space="preserve"> </w:t>
            </w:r>
            <w:r w:rsidRPr="00A7492F">
              <w:rPr>
                <w:rFonts w:ascii="David" w:hAnsi="David" w:cs="David" w:hint="cs"/>
                <w:sz w:val="20"/>
                <w:rtl/>
                <w:lang w:val="en-US"/>
              </w:rPr>
              <w:t>אפשרות</w:t>
            </w:r>
            <w:r w:rsidRPr="00A7492F">
              <w:rPr>
                <w:rFonts w:ascii="David" w:hAnsi="David" w:cs="David"/>
                <w:sz w:val="20"/>
                <w:rtl/>
                <w:lang w:val="en-US"/>
              </w:rPr>
              <w:t xml:space="preserve"> </w:t>
            </w:r>
            <w:r w:rsidRPr="00A7492F">
              <w:rPr>
                <w:rFonts w:ascii="David" w:hAnsi="David" w:cs="David" w:hint="cs"/>
                <w:sz w:val="20"/>
                <w:rtl/>
                <w:lang w:val="en-US"/>
              </w:rPr>
              <w:t>להארכה</w:t>
            </w:r>
            <w:r w:rsidRPr="00A7492F">
              <w:rPr>
                <w:rFonts w:ascii="David" w:hAnsi="David" w:cs="David"/>
                <w:sz w:val="20"/>
                <w:rtl/>
                <w:lang w:val="en-US"/>
              </w:rPr>
              <w:t xml:space="preserve"> </w:t>
            </w:r>
            <w:r w:rsidRPr="00A7492F">
              <w:rPr>
                <w:rFonts w:ascii="David" w:hAnsi="David" w:cs="David" w:hint="cs"/>
                <w:sz w:val="20"/>
                <w:rtl/>
                <w:lang w:val="en-US"/>
              </w:rPr>
              <w:t>של</w:t>
            </w:r>
            <w:r w:rsidRPr="00A7492F">
              <w:rPr>
                <w:rFonts w:ascii="David" w:hAnsi="David" w:cs="David"/>
                <w:sz w:val="20"/>
                <w:rtl/>
                <w:lang w:val="en-US"/>
              </w:rPr>
              <w:t xml:space="preserve"> </w:t>
            </w:r>
            <w:r w:rsidRPr="00A7492F">
              <w:rPr>
                <w:rFonts w:ascii="David" w:hAnsi="David" w:cs="David" w:hint="cs"/>
                <w:sz w:val="20"/>
                <w:rtl/>
                <w:lang w:val="en-US"/>
              </w:rPr>
              <w:t>ההסכם</w:t>
            </w:r>
            <w:r w:rsidRPr="00A7492F">
              <w:rPr>
                <w:rFonts w:ascii="David" w:hAnsi="David" w:cs="David"/>
                <w:sz w:val="20"/>
                <w:rtl/>
                <w:lang w:val="en-US"/>
              </w:rPr>
              <w:t xml:space="preserve"> </w:t>
            </w:r>
            <w:r w:rsidRPr="00A7492F">
              <w:rPr>
                <w:rFonts w:ascii="David" w:hAnsi="David" w:cs="David" w:hint="cs"/>
                <w:sz w:val="20"/>
                <w:rtl/>
                <w:lang w:val="en-US"/>
              </w:rPr>
              <w:t>ב</w:t>
            </w:r>
            <w:r w:rsidRPr="00A7492F">
              <w:rPr>
                <w:rFonts w:ascii="David" w:hAnsi="David" w:cs="David"/>
                <w:sz w:val="20"/>
                <w:rtl/>
                <w:lang w:val="en-US"/>
              </w:rPr>
              <w:t xml:space="preserve">- 12 </w:t>
            </w:r>
            <w:r w:rsidRPr="00A7492F">
              <w:rPr>
                <w:rFonts w:ascii="David" w:hAnsi="David" w:cs="David" w:hint="cs"/>
                <w:sz w:val="20"/>
                <w:rtl/>
                <w:lang w:val="en-US"/>
              </w:rPr>
              <w:t>חודשים</w:t>
            </w:r>
            <w:r w:rsidRPr="00A7492F">
              <w:rPr>
                <w:rFonts w:ascii="David" w:hAnsi="David" w:cs="David"/>
                <w:sz w:val="20"/>
                <w:rtl/>
                <w:lang w:val="en-US"/>
              </w:rPr>
              <w:t xml:space="preserve"> </w:t>
            </w:r>
            <w:r w:rsidRPr="00A7492F">
              <w:rPr>
                <w:rFonts w:ascii="David" w:hAnsi="David" w:cs="David" w:hint="cs"/>
                <w:sz w:val="20"/>
                <w:rtl/>
                <w:lang w:val="en-US"/>
              </w:rPr>
              <w:t>נוספים</w:t>
            </w:r>
            <w:r w:rsidRPr="00A7492F">
              <w:rPr>
                <w:rFonts w:ascii="David" w:hAnsi="David" w:cs="David"/>
                <w:sz w:val="20"/>
                <w:rtl/>
                <w:lang w:val="en-US"/>
              </w:rPr>
              <w:t xml:space="preserve"> </w:t>
            </w:r>
            <w:r w:rsidRPr="00A7492F">
              <w:rPr>
                <w:rFonts w:ascii="David" w:hAnsi="David" w:cs="David" w:hint="cs"/>
                <w:sz w:val="20"/>
                <w:rtl/>
                <w:lang w:val="en-US"/>
              </w:rPr>
              <w:t>כל</w:t>
            </w:r>
            <w:r w:rsidRPr="00A7492F">
              <w:rPr>
                <w:rFonts w:ascii="David" w:hAnsi="David" w:cs="David"/>
                <w:sz w:val="20"/>
                <w:rtl/>
                <w:lang w:val="en-US"/>
              </w:rPr>
              <w:t xml:space="preserve"> </w:t>
            </w:r>
            <w:r w:rsidRPr="00A7492F">
              <w:rPr>
                <w:rFonts w:ascii="David" w:hAnsi="David" w:cs="David" w:hint="cs"/>
                <w:sz w:val="20"/>
                <w:rtl/>
                <w:lang w:val="en-US"/>
              </w:rPr>
              <w:t>פעם</w:t>
            </w:r>
            <w:r w:rsidRPr="00A7492F">
              <w:rPr>
                <w:rFonts w:ascii="David" w:hAnsi="David" w:cs="David"/>
                <w:sz w:val="20"/>
                <w:rtl/>
                <w:lang w:val="en-US"/>
              </w:rPr>
              <w:t xml:space="preserve">, </w:t>
            </w:r>
            <w:r w:rsidRPr="00A7492F">
              <w:rPr>
                <w:rFonts w:ascii="David" w:hAnsi="David" w:cs="David" w:hint="cs"/>
                <w:sz w:val="20"/>
                <w:rtl/>
                <w:lang w:val="en-US"/>
              </w:rPr>
              <w:t>לתקופה</w:t>
            </w:r>
            <w:r w:rsidRPr="00A7492F">
              <w:rPr>
                <w:rFonts w:ascii="David" w:hAnsi="David" w:cs="David"/>
                <w:sz w:val="20"/>
                <w:rtl/>
                <w:lang w:val="en-US"/>
              </w:rPr>
              <w:t xml:space="preserve"> </w:t>
            </w:r>
            <w:r w:rsidRPr="00A7492F">
              <w:rPr>
                <w:rFonts w:ascii="David" w:hAnsi="David" w:cs="David" w:hint="cs"/>
                <w:sz w:val="20"/>
                <w:rtl/>
                <w:lang w:val="en-US"/>
              </w:rPr>
              <w:t>כוללת</w:t>
            </w:r>
            <w:r w:rsidRPr="00A7492F">
              <w:rPr>
                <w:rFonts w:ascii="David" w:hAnsi="David" w:cs="David"/>
                <w:sz w:val="20"/>
                <w:rtl/>
                <w:lang w:val="en-US"/>
              </w:rPr>
              <w:t xml:space="preserve"> </w:t>
            </w:r>
            <w:r w:rsidRPr="00A7492F">
              <w:rPr>
                <w:rFonts w:ascii="David" w:hAnsi="David" w:cs="David" w:hint="cs"/>
                <w:sz w:val="20"/>
                <w:rtl/>
                <w:lang w:val="en-US"/>
              </w:rPr>
              <w:t>שלא</w:t>
            </w:r>
            <w:r w:rsidRPr="00A7492F">
              <w:rPr>
                <w:rFonts w:ascii="David" w:hAnsi="David" w:cs="David"/>
                <w:sz w:val="20"/>
                <w:rtl/>
                <w:lang w:val="en-US"/>
              </w:rPr>
              <w:t xml:space="preserve"> </w:t>
            </w:r>
            <w:r w:rsidRPr="00A7492F">
              <w:rPr>
                <w:rFonts w:ascii="David" w:hAnsi="David" w:cs="David" w:hint="cs"/>
                <w:sz w:val="20"/>
                <w:rtl/>
                <w:lang w:val="en-US"/>
              </w:rPr>
              <w:t>תעלה</w:t>
            </w:r>
            <w:r w:rsidRPr="00A7492F">
              <w:rPr>
                <w:rFonts w:ascii="David" w:hAnsi="David" w:cs="David"/>
                <w:sz w:val="20"/>
                <w:rtl/>
                <w:lang w:val="en-US"/>
              </w:rPr>
              <w:t xml:space="preserve"> </w:t>
            </w:r>
            <w:r w:rsidRPr="00A7492F">
              <w:rPr>
                <w:rFonts w:ascii="David" w:hAnsi="David" w:cs="David" w:hint="cs"/>
                <w:sz w:val="20"/>
                <w:rtl/>
                <w:lang w:val="en-US"/>
              </w:rPr>
              <w:t>על</w:t>
            </w:r>
            <w:r w:rsidRPr="00A7492F">
              <w:rPr>
                <w:rFonts w:ascii="David" w:hAnsi="David" w:cs="David"/>
                <w:sz w:val="20"/>
                <w:rtl/>
                <w:lang w:val="en-US"/>
              </w:rPr>
              <w:t xml:space="preserve"> 96 </w:t>
            </w:r>
            <w:r w:rsidRPr="00A7492F">
              <w:rPr>
                <w:rFonts w:ascii="David" w:hAnsi="David" w:cs="David" w:hint="cs"/>
                <w:sz w:val="20"/>
                <w:rtl/>
                <w:lang w:val="en-US"/>
              </w:rPr>
              <w:t>חודשים</w:t>
            </w:r>
            <w:r w:rsidRPr="00A7492F">
              <w:rPr>
                <w:rFonts w:ascii="David" w:hAnsi="David" w:cs="David"/>
                <w:sz w:val="20"/>
                <w:rtl/>
                <w:lang w:val="en-US"/>
              </w:rPr>
              <w:t xml:space="preserve">. </w:t>
            </w:r>
          </w:p>
          <w:p w:rsidR="00542A50" w:rsidRPr="00997680" w:rsidRDefault="00542A50" w:rsidP="007E6A7E">
            <w:pPr>
              <w:pStyle w:val="1"/>
              <w:numPr>
                <w:ilvl w:val="0"/>
                <w:numId w:val="0"/>
              </w:numPr>
              <w:spacing w:line="260" w:lineRule="atLeast"/>
              <w:ind w:left="567"/>
              <w:rPr>
                <w:rFonts w:ascii="David" w:hAnsi="David" w:cs="David"/>
                <w:sz w:val="20"/>
                <w:rtl/>
                <w:lang w:val="en-US"/>
              </w:rPr>
            </w:pPr>
            <w:r>
              <w:rPr>
                <w:rFonts w:ascii="David" w:hAnsi="David" w:cs="David" w:hint="cs"/>
                <w:sz w:val="20"/>
                <w:rtl/>
                <w:lang w:val="en-US"/>
              </w:rPr>
              <w:t xml:space="preserve">3. </w:t>
            </w:r>
            <w:r w:rsidRPr="00A7492F">
              <w:rPr>
                <w:rFonts w:ascii="David" w:hAnsi="David" w:cs="David" w:hint="cs"/>
                <w:sz w:val="20"/>
                <w:rtl/>
                <w:lang w:val="en-US"/>
              </w:rPr>
              <w:t>כמו</w:t>
            </w:r>
            <w:r w:rsidRPr="00A7492F">
              <w:rPr>
                <w:rFonts w:ascii="David" w:hAnsi="David" w:cs="David"/>
                <w:sz w:val="20"/>
                <w:rtl/>
                <w:lang w:val="en-US"/>
              </w:rPr>
              <w:t>-</w:t>
            </w:r>
            <w:r w:rsidRPr="00A7492F">
              <w:rPr>
                <w:rFonts w:ascii="David" w:hAnsi="David" w:cs="David" w:hint="cs"/>
                <w:sz w:val="20"/>
                <w:rtl/>
                <w:lang w:val="en-US"/>
              </w:rPr>
              <w:t>כן</w:t>
            </w:r>
            <w:r w:rsidRPr="00A7492F">
              <w:rPr>
                <w:rFonts w:ascii="David" w:hAnsi="David" w:cs="David"/>
                <w:sz w:val="20"/>
                <w:rtl/>
                <w:lang w:val="en-US"/>
              </w:rPr>
              <w:t xml:space="preserve">, </w:t>
            </w:r>
            <w:r w:rsidRPr="00A7492F">
              <w:rPr>
                <w:rFonts w:ascii="David" w:hAnsi="David" w:cs="David" w:hint="cs"/>
                <w:sz w:val="20"/>
                <w:rtl/>
                <w:lang w:val="en-US"/>
              </w:rPr>
              <w:t>נוכח</w:t>
            </w:r>
            <w:r w:rsidRPr="00A7492F">
              <w:rPr>
                <w:rFonts w:ascii="David" w:hAnsi="David" w:cs="David"/>
                <w:sz w:val="20"/>
                <w:rtl/>
                <w:lang w:val="en-US"/>
              </w:rPr>
              <w:t xml:space="preserve"> </w:t>
            </w:r>
            <w:r w:rsidRPr="00A7492F">
              <w:rPr>
                <w:rFonts w:ascii="David" w:hAnsi="David" w:cs="David" w:hint="cs"/>
                <w:sz w:val="20"/>
                <w:rtl/>
                <w:lang w:val="en-US"/>
              </w:rPr>
              <w:t>האמור</w:t>
            </w:r>
            <w:r w:rsidRPr="00A7492F">
              <w:rPr>
                <w:rFonts w:ascii="David" w:hAnsi="David" w:cs="David"/>
                <w:sz w:val="20"/>
                <w:rtl/>
                <w:lang w:val="en-US"/>
              </w:rPr>
              <w:t xml:space="preserve"> </w:t>
            </w:r>
            <w:r w:rsidRPr="00A7492F">
              <w:rPr>
                <w:rFonts w:ascii="David" w:hAnsi="David" w:cs="David" w:hint="cs"/>
                <w:sz w:val="20"/>
                <w:rtl/>
                <w:lang w:val="en-US"/>
              </w:rPr>
              <w:t>לעיל</w:t>
            </w:r>
            <w:r w:rsidRPr="00A7492F">
              <w:rPr>
                <w:rFonts w:ascii="David" w:hAnsi="David" w:cs="David"/>
                <w:sz w:val="20"/>
                <w:rtl/>
                <w:lang w:val="en-US"/>
              </w:rPr>
              <w:t xml:space="preserve"> </w:t>
            </w:r>
            <w:r w:rsidRPr="00A7492F">
              <w:rPr>
                <w:rFonts w:ascii="David" w:hAnsi="David" w:cs="David" w:hint="cs"/>
                <w:sz w:val="20"/>
                <w:rtl/>
                <w:lang w:val="en-US"/>
              </w:rPr>
              <w:t>לעניין</w:t>
            </w:r>
            <w:r w:rsidRPr="00A7492F">
              <w:rPr>
                <w:rFonts w:ascii="David" w:hAnsi="David" w:cs="David"/>
                <w:sz w:val="20"/>
                <w:rtl/>
                <w:lang w:val="en-US"/>
              </w:rPr>
              <w:t xml:space="preserve"> </w:t>
            </w:r>
            <w:r w:rsidRPr="00A7492F">
              <w:rPr>
                <w:rFonts w:ascii="David" w:hAnsi="David" w:cs="David" w:hint="cs"/>
                <w:sz w:val="20"/>
                <w:rtl/>
                <w:lang w:val="en-US"/>
              </w:rPr>
              <w:t>ההשקעה</w:t>
            </w:r>
            <w:r w:rsidRPr="00A7492F">
              <w:rPr>
                <w:rFonts w:ascii="David" w:hAnsi="David" w:cs="David"/>
                <w:sz w:val="20"/>
                <w:rtl/>
                <w:lang w:val="en-US"/>
              </w:rPr>
              <w:t xml:space="preserve"> </w:t>
            </w:r>
            <w:r w:rsidRPr="00A7492F">
              <w:rPr>
                <w:rFonts w:ascii="David" w:hAnsi="David" w:cs="David" w:hint="cs"/>
                <w:sz w:val="20"/>
                <w:rtl/>
                <w:lang w:val="en-US"/>
              </w:rPr>
              <w:t>הכספית</w:t>
            </w:r>
            <w:r w:rsidRPr="00A7492F">
              <w:rPr>
                <w:rFonts w:ascii="David" w:hAnsi="David" w:cs="David"/>
                <w:sz w:val="20"/>
                <w:rtl/>
                <w:lang w:val="en-US"/>
              </w:rPr>
              <w:t xml:space="preserve"> </w:t>
            </w:r>
            <w:r w:rsidRPr="00A7492F">
              <w:rPr>
                <w:rFonts w:ascii="David" w:hAnsi="David" w:cs="David" w:hint="cs"/>
                <w:sz w:val="20"/>
                <w:rtl/>
                <w:lang w:val="en-US"/>
              </w:rPr>
              <w:t>הנדרשת</w:t>
            </w:r>
            <w:r w:rsidRPr="00A7492F">
              <w:rPr>
                <w:rFonts w:ascii="David" w:hAnsi="David" w:cs="David"/>
                <w:sz w:val="20"/>
                <w:rtl/>
                <w:lang w:val="en-US"/>
              </w:rPr>
              <w:t xml:space="preserve"> </w:t>
            </w:r>
            <w:r w:rsidRPr="00A7492F">
              <w:rPr>
                <w:rFonts w:ascii="David" w:hAnsi="David" w:cs="David" w:hint="cs"/>
                <w:sz w:val="20"/>
                <w:rtl/>
                <w:lang w:val="en-US"/>
              </w:rPr>
              <w:t>מהספק</w:t>
            </w:r>
            <w:r w:rsidRPr="00A7492F">
              <w:rPr>
                <w:rFonts w:ascii="David" w:hAnsi="David" w:cs="David"/>
                <w:sz w:val="20"/>
                <w:rtl/>
                <w:lang w:val="en-US"/>
              </w:rPr>
              <w:t xml:space="preserve"> </w:t>
            </w:r>
            <w:r w:rsidRPr="00A7492F">
              <w:rPr>
                <w:rFonts w:ascii="David" w:hAnsi="David" w:cs="David" w:hint="cs"/>
                <w:sz w:val="20"/>
                <w:rtl/>
                <w:lang w:val="en-US"/>
              </w:rPr>
              <w:t>לבצע</w:t>
            </w:r>
            <w:r w:rsidRPr="00A7492F">
              <w:rPr>
                <w:rFonts w:ascii="David" w:hAnsi="David" w:cs="David"/>
                <w:sz w:val="20"/>
                <w:rtl/>
                <w:lang w:val="en-US"/>
              </w:rPr>
              <w:t xml:space="preserve"> </w:t>
            </w:r>
            <w:r w:rsidRPr="00A7492F">
              <w:rPr>
                <w:rFonts w:ascii="David" w:hAnsi="David" w:cs="David" w:hint="cs"/>
                <w:sz w:val="20"/>
                <w:rtl/>
                <w:lang w:val="en-US"/>
              </w:rPr>
              <w:t>על</w:t>
            </w:r>
            <w:r w:rsidRPr="00A7492F">
              <w:rPr>
                <w:rFonts w:ascii="David" w:hAnsi="David" w:cs="David"/>
                <w:sz w:val="20"/>
                <w:rtl/>
                <w:lang w:val="en-US"/>
              </w:rPr>
              <w:t xml:space="preserve"> </w:t>
            </w:r>
            <w:r w:rsidRPr="00A7492F">
              <w:rPr>
                <w:rFonts w:ascii="David" w:hAnsi="David" w:cs="David" w:hint="cs"/>
                <w:sz w:val="20"/>
                <w:rtl/>
                <w:lang w:val="en-US"/>
              </w:rPr>
              <w:t>מנת</w:t>
            </w:r>
            <w:r w:rsidRPr="00A7492F">
              <w:rPr>
                <w:rFonts w:ascii="David" w:hAnsi="David" w:cs="David"/>
                <w:sz w:val="20"/>
                <w:rtl/>
                <w:lang w:val="en-US"/>
              </w:rPr>
              <w:t xml:space="preserve"> </w:t>
            </w:r>
            <w:r w:rsidRPr="00A7492F">
              <w:rPr>
                <w:rFonts w:ascii="David" w:hAnsi="David" w:cs="David" w:hint="cs"/>
                <w:sz w:val="20"/>
                <w:rtl/>
                <w:lang w:val="en-US"/>
              </w:rPr>
              <w:t>לעמוד</w:t>
            </w:r>
            <w:r w:rsidRPr="00A7492F">
              <w:rPr>
                <w:rFonts w:ascii="David" w:hAnsi="David" w:cs="David"/>
                <w:sz w:val="20"/>
                <w:rtl/>
                <w:lang w:val="en-US"/>
              </w:rPr>
              <w:t xml:space="preserve"> </w:t>
            </w:r>
            <w:r w:rsidRPr="00A7492F">
              <w:rPr>
                <w:rFonts w:ascii="David" w:hAnsi="David" w:cs="David" w:hint="cs"/>
                <w:sz w:val="20"/>
                <w:rtl/>
                <w:lang w:val="en-US"/>
              </w:rPr>
              <w:t>בהוראות</w:t>
            </w:r>
            <w:r w:rsidRPr="00A7492F">
              <w:rPr>
                <w:rFonts w:ascii="David" w:hAnsi="David" w:cs="David"/>
                <w:sz w:val="20"/>
                <w:rtl/>
                <w:lang w:val="en-US"/>
              </w:rPr>
              <w:t xml:space="preserve"> </w:t>
            </w:r>
            <w:r w:rsidRPr="00A7492F">
              <w:rPr>
                <w:rFonts w:ascii="David" w:hAnsi="David" w:cs="David" w:hint="cs"/>
                <w:sz w:val="20"/>
                <w:rtl/>
                <w:lang w:val="en-US"/>
              </w:rPr>
              <w:t>המכרז</w:t>
            </w:r>
            <w:r w:rsidRPr="00A7492F">
              <w:rPr>
                <w:rFonts w:ascii="David" w:hAnsi="David" w:cs="David"/>
                <w:sz w:val="20"/>
                <w:rtl/>
                <w:lang w:val="en-US"/>
              </w:rPr>
              <w:t xml:space="preserve">, </w:t>
            </w:r>
            <w:r w:rsidRPr="00A7492F">
              <w:rPr>
                <w:rFonts w:ascii="David" w:hAnsi="David" w:cs="David" w:hint="cs"/>
                <w:sz w:val="20"/>
                <w:rtl/>
                <w:lang w:val="en-US"/>
              </w:rPr>
              <w:t>עמדתנו</w:t>
            </w:r>
            <w:r w:rsidRPr="00A7492F">
              <w:rPr>
                <w:rFonts w:ascii="David" w:hAnsi="David" w:cs="David"/>
                <w:sz w:val="20"/>
                <w:rtl/>
                <w:lang w:val="en-US"/>
              </w:rPr>
              <w:t xml:space="preserve"> </w:t>
            </w:r>
            <w:r w:rsidRPr="00A7492F">
              <w:rPr>
                <w:rFonts w:ascii="David" w:hAnsi="David" w:cs="David" w:hint="cs"/>
                <w:sz w:val="20"/>
                <w:rtl/>
                <w:lang w:val="en-US"/>
              </w:rPr>
              <w:t>היא</w:t>
            </w:r>
            <w:r w:rsidRPr="00A7492F">
              <w:rPr>
                <w:rFonts w:ascii="David" w:hAnsi="David" w:cs="David"/>
                <w:sz w:val="20"/>
                <w:rtl/>
                <w:lang w:val="en-US"/>
              </w:rPr>
              <w:t xml:space="preserve"> </w:t>
            </w:r>
            <w:r w:rsidRPr="00A7492F">
              <w:rPr>
                <w:rFonts w:ascii="David" w:hAnsi="David" w:cs="David" w:hint="cs"/>
                <w:sz w:val="20"/>
                <w:rtl/>
                <w:lang w:val="en-US"/>
              </w:rPr>
              <w:t>כי</w:t>
            </w:r>
            <w:r w:rsidRPr="00A7492F">
              <w:rPr>
                <w:rFonts w:ascii="David" w:hAnsi="David" w:cs="David"/>
                <w:sz w:val="20"/>
                <w:rtl/>
                <w:lang w:val="en-US"/>
              </w:rPr>
              <w:t xml:space="preserve"> </w:t>
            </w:r>
            <w:r w:rsidRPr="00A7492F">
              <w:rPr>
                <w:rFonts w:ascii="David" w:hAnsi="David" w:cs="David" w:hint="cs"/>
                <w:sz w:val="20"/>
                <w:rtl/>
                <w:lang w:val="en-US"/>
              </w:rPr>
              <w:t>אין</w:t>
            </w:r>
            <w:r w:rsidRPr="00A7492F">
              <w:rPr>
                <w:rFonts w:ascii="David" w:hAnsi="David" w:cs="David"/>
                <w:sz w:val="20"/>
                <w:rtl/>
                <w:lang w:val="en-US"/>
              </w:rPr>
              <w:t xml:space="preserve"> </w:t>
            </w:r>
            <w:r w:rsidRPr="00A7492F">
              <w:rPr>
                <w:rFonts w:ascii="David" w:hAnsi="David" w:cs="David" w:hint="cs"/>
                <w:sz w:val="20"/>
                <w:rtl/>
                <w:lang w:val="en-US"/>
              </w:rPr>
              <w:t>זה</w:t>
            </w:r>
            <w:r w:rsidRPr="00A7492F">
              <w:rPr>
                <w:rFonts w:ascii="David" w:hAnsi="David" w:cs="David"/>
                <w:sz w:val="20"/>
                <w:rtl/>
                <w:lang w:val="en-US"/>
              </w:rPr>
              <w:t xml:space="preserve"> </w:t>
            </w:r>
            <w:r w:rsidRPr="00A7492F">
              <w:rPr>
                <w:rFonts w:ascii="David" w:hAnsi="David" w:cs="David" w:hint="cs"/>
                <w:sz w:val="20"/>
                <w:rtl/>
                <w:lang w:val="en-US"/>
              </w:rPr>
              <w:t>סביר</w:t>
            </w:r>
            <w:r w:rsidRPr="00A7492F">
              <w:rPr>
                <w:rFonts w:ascii="David" w:hAnsi="David" w:cs="David"/>
                <w:sz w:val="20"/>
                <w:rtl/>
                <w:lang w:val="en-US"/>
              </w:rPr>
              <w:t xml:space="preserve"> </w:t>
            </w:r>
            <w:r w:rsidRPr="00A7492F">
              <w:rPr>
                <w:rFonts w:ascii="David" w:hAnsi="David" w:cs="David" w:hint="cs"/>
                <w:sz w:val="20"/>
                <w:rtl/>
                <w:lang w:val="en-US"/>
              </w:rPr>
              <w:t>לקבוע</w:t>
            </w:r>
            <w:r w:rsidRPr="00A7492F">
              <w:rPr>
                <w:rFonts w:ascii="David" w:hAnsi="David" w:cs="David"/>
                <w:sz w:val="20"/>
                <w:rtl/>
                <w:lang w:val="en-US"/>
              </w:rPr>
              <w:t xml:space="preserve"> </w:t>
            </w:r>
            <w:r w:rsidRPr="00A7492F">
              <w:rPr>
                <w:rFonts w:ascii="David" w:hAnsi="David" w:cs="David" w:hint="cs"/>
                <w:sz w:val="20"/>
                <w:rtl/>
                <w:lang w:val="en-US"/>
              </w:rPr>
              <w:t>שעם</w:t>
            </w:r>
            <w:r w:rsidRPr="00A7492F">
              <w:rPr>
                <w:rFonts w:ascii="David" w:hAnsi="David" w:cs="David"/>
                <w:sz w:val="20"/>
                <w:rtl/>
                <w:lang w:val="en-US"/>
              </w:rPr>
              <w:t xml:space="preserve"> </w:t>
            </w:r>
            <w:r w:rsidRPr="00A7492F">
              <w:rPr>
                <w:rFonts w:ascii="David" w:hAnsi="David" w:cs="David" w:hint="cs"/>
                <w:sz w:val="20"/>
                <w:rtl/>
                <w:lang w:val="en-US"/>
              </w:rPr>
              <w:t>מעבר</w:t>
            </w:r>
            <w:r w:rsidRPr="00A7492F">
              <w:rPr>
                <w:rFonts w:ascii="David" w:hAnsi="David" w:cs="David"/>
                <w:sz w:val="20"/>
                <w:rtl/>
                <w:lang w:val="en-US"/>
              </w:rPr>
              <w:t xml:space="preserve"> </w:t>
            </w:r>
            <w:r w:rsidRPr="00A7492F">
              <w:rPr>
                <w:rFonts w:ascii="David" w:hAnsi="David" w:cs="David" w:hint="cs"/>
                <w:sz w:val="20"/>
                <w:rtl/>
                <w:lang w:val="en-US"/>
              </w:rPr>
              <w:t>התיקון</w:t>
            </w:r>
            <w:r w:rsidRPr="00A7492F">
              <w:rPr>
                <w:rFonts w:ascii="David" w:hAnsi="David" w:cs="David"/>
                <w:sz w:val="20"/>
                <w:rtl/>
                <w:lang w:val="en-US"/>
              </w:rPr>
              <w:t xml:space="preserve"> </w:t>
            </w:r>
            <w:r w:rsidRPr="00A7492F">
              <w:rPr>
                <w:rFonts w:ascii="David" w:hAnsi="David" w:cs="David" w:hint="cs"/>
                <w:sz w:val="20"/>
                <w:rtl/>
                <w:lang w:val="en-US"/>
              </w:rPr>
              <w:t>לחוק</w:t>
            </w:r>
            <w:r w:rsidRPr="00A7492F">
              <w:rPr>
                <w:rFonts w:ascii="David" w:hAnsi="David" w:cs="David"/>
                <w:sz w:val="20"/>
                <w:rtl/>
                <w:lang w:val="en-US"/>
              </w:rPr>
              <w:t xml:space="preserve">, </w:t>
            </w:r>
            <w:r w:rsidRPr="00A7492F">
              <w:rPr>
                <w:rFonts w:ascii="David" w:hAnsi="David" w:cs="David" w:hint="cs"/>
                <w:sz w:val="20"/>
                <w:rtl/>
                <w:lang w:val="en-US"/>
              </w:rPr>
              <w:t>יפעל</w:t>
            </w:r>
            <w:r w:rsidRPr="00A7492F">
              <w:rPr>
                <w:rFonts w:ascii="David" w:hAnsi="David" w:cs="David"/>
                <w:sz w:val="20"/>
                <w:rtl/>
                <w:lang w:val="en-US"/>
              </w:rPr>
              <w:t xml:space="preserve"> </w:t>
            </w:r>
            <w:r w:rsidRPr="00A7492F">
              <w:rPr>
                <w:rFonts w:ascii="David" w:hAnsi="David" w:cs="David" w:hint="cs"/>
                <w:sz w:val="20"/>
                <w:rtl/>
                <w:lang w:val="en-US"/>
              </w:rPr>
              <w:t>המשרד</w:t>
            </w:r>
            <w:r w:rsidRPr="00A7492F">
              <w:rPr>
                <w:rFonts w:ascii="David" w:hAnsi="David" w:cs="David"/>
                <w:sz w:val="20"/>
                <w:rtl/>
                <w:lang w:val="en-US"/>
              </w:rPr>
              <w:t xml:space="preserve"> </w:t>
            </w:r>
            <w:r w:rsidRPr="00A7492F">
              <w:rPr>
                <w:rFonts w:ascii="David" w:hAnsi="David" w:cs="David" w:hint="cs"/>
                <w:sz w:val="20"/>
                <w:rtl/>
                <w:lang w:val="en-US"/>
              </w:rPr>
              <w:t>לסיום</w:t>
            </w:r>
            <w:r w:rsidRPr="00A7492F">
              <w:rPr>
                <w:rFonts w:ascii="David" w:hAnsi="David" w:cs="David"/>
                <w:sz w:val="20"/>
                <w:rtl/>
                <w:lang w:val="en-US"/>
              </w:rPr>
              <w:t xml:space="preserve"> </w:t>
            </w:r>
            <w:r w:rsidRPr="00A7492F">
              <w:rPr>
                <w:rFonts w:ascii="David" w:hAnsi="David" w:cs="David" w:hint="cs"/>
                <w:sz w:val="20"/>
                <w:rtl/>
                <w:lang w:val="en-US"/>
              </w:rPr>
              <w:t>ההתקשרות</w:t>
            </w:r>
            <w:r w:rsidRPr="00A7492F">
              <w:rPr>
                <w:rFonts w:ascii="David" w:hAnsi="David" w:cs="David"/>
                <w:sz w:val="20"/>
                <w:rtl/>
                <w:lang w:val="en-US"/>
              </w:rPr>
              <w:t xml:space="preserve"> </w:t>
            </w:r>
            <w:r w:rsidRPr="00A7492F">
              <w:rPr>
                <w:rFonts w:ascii="David" w:hAnsi="David" w:cs="David" w:hint="cs"/>
                <w:sz w:val="20"/>
                <w:rtl/>
                <w:lang w:val="en-US"/>
              </w:rPr>
              <w:t>לפי</w:t>
            </w:r>
            <w:r w:rsidRPr="00A7492F">
              <w:rPr>
                <w:rFonts w:ascii="David" w:hAnsi="David" w:cs="David"/>
                <w:sz w:val="20"/>
                <w:rtl/>
                <w:lang w:val="en-US"/>
              </w:rPr>
              <w:t xml:space="preserve"> </w:t>
            </w:r>
            <w:r w:rsidRPr="00A7492F">
              <w:rPr>
                <w:rFonts w:ascii="David" w:hAnsi="David" w:cs="David" w:hint="cs"/>
                <w:sz w:val="20"/>
                <w:rtl/>
                <w:lang w:val="en-US"/>
              </w:rPr>
              <w:t>המכרז</w:t>
            </w:r>
            <w:r w:rsidRPr="00A7492F">
              <w:rPr>
                <w:rFonts w:ascii="David" w:hAnsi="David" w:cs="David"/>
                <w:sz w:val="20"/>
                <w:rtl/>
                <w:lang w:val="en-US"/>
              </w:rPr>
              <w:t xml:space="preserve"> (</w:t>
            </w:r>
            <w:r w:rsidRPr="00A7492F">
              <w:rPr>
                <w:rFonts w:ascii="David" w:hAnsi="David" w:cs="David" w:hint="cs"/>
                <w:sz w:val="20"/>
                <w:rtl/>
                <w:lang w:val="en-US"/>
              </w:rPr>
              <w:t>ראה</w:t>
            </w:r>
            <w:r w:rsidRPr="00A7492F">
              <w:rPr>
                <w:rFonts w:ascii="David" w:hAnsi="David" w:cs="David"/>
                <w:sz w:val="20"/>
                <w:rtl/>
                <w:lang w:val="en-US"/>
              </w:rPr>
              <w:t xml:space="preserve"> </w:t>
            </w:r>
            <w:r w:rsidRPr="00A7492F">
              <w:rPr>
                <w:rFonts w:ascii="David" w:hAnsi="David" w:cs="David" w:hint="cs"/>
                <w:sz w:val="20"/>
                <w:rtl/>
                <w:lang w:val="en-US"/>
              </w:rPr>
              <w:t>סעיף</w:t>
            </w:r>
            <w:r w:rsidRPr="00A7492F">
              <w:rPr>
                <w:rFonts w:ascii="David" w:hAnsi="David" w:cs="David"/>
                <w:sz w:val="20"/>
                <w:rtl/>
                <w:lang w:val="en-US"/>
              </w:rPr>
              <w:t xml:space="preserve"> 1.5 </w:t>
            </w:r>
            <w:r w:rsidRPr="00A7492F">
              <w:rPr>
                <w:rFonts w:ascii="David" w:hAnsi="David" w:cs="David" w:hint="cs"/>
                <w:sz w:val="20"/>
                <w:rtl/>
                <w:lang w:val="en-US"/>
              </w:rPr>
              <w:t>למסמכי</w:t>
            </w:r>
            <w:r w:rsidRPr="00A7492F">
              <w:rPr>
                <w:rFonts w:ascii="David" w:hAnsi="David" w:cs="David"/>
                <w:sz w:val="20"/>
                <w:rtl/>
                <w:lang w:val="en-US"/>
              </w:rPr>
              <w:t xml:space="preserve"> </w:t>
            </w:r>
            <w:r w:rsidRPr="00A7492F">
              <w:rPr>
                <w:rFonts w:ascii="David" w:hAnsi="David" w:cs="David" w:hint="cs"/>
                <w:sz w:val="20"/>
                <w:rtl/>
                <w:lang w:val="en-US"/>
              </w:rPr>
              <w:t>המכרז</w:t>
            </w:r>
            <w:r w:rsidRPr="00A7492F">
              <w:rPr>
                <w:rFonts w:ascii="David" w:hAnsi="David" w:cs="David"/>
                <w:sz w:val="20"/>
                <w:rtl/>
                <w:lang w:val="en-US"/>
              </w:rPr>
              <w:t>).</w:t>
            </w:r>
            <w:r w:rsidRPr="00997680">
              <w:rPr>
                <w:rFonts w:ascii="David" w:hAnsi="David" w:cs="David" w:hint="cs"/>
                <w:sz w:val="20"/>
                <w:rtl/>
                <w:lang w:val="en-US"/>
              </w:rPr>
              <w:t>לפיכך</w:t>
            </w:r>
            <w:r w:rsidRPr="00997680">
              <w:rPr>
                <w:rFonts w:ascii="David" w:hAnsi="David" w:cs="David"/>
                <w:sz w:val="20"/>
                <w:rtl/>
                <w:lang w:val="en-US"/>
              </w:rPr>
              <w:t xml:space="preserve">, </w:t>
            </w:r>
            <w:r w:rsidRPr="00997680">
              <w:rPr>
                <w:rFonts w:ascii="David" w:hAnsi="David" w:cs="David" w:hint="cs"/>
                <w:sz w:val="20"/>
                <w:rtl/>
                <w:lang w:val="en-US"/>
              </w:rPr>
              <w:t>נבקש</w:t>
            </w:r>
            <w:r w:rsidRPr="00997680">
              <w:rPr>
                <w:rFonts w:ascii="David" w:hAnsi="David" w:cs="David"/>
                <w:sz w:val="20"/>
                <w:rtl/>
                <w:lang w:val="en-US"/>
              </w:rPr>
              <w:t xml:space="preserve"> </w:t>
            </w:r>
            <w:r w:rsidRPr="00997680">
              <w:rPr>
                <w:rFonts w:ascii="David" w:hAnsi="David" w:cs="David" w:hint="cs"/>
                <w:sz w:val="20"/>
                <w:rtl/>
                <w:lang w:val="en-US"/>
              </w:rPr>
              <w:t>לקבוע</w:t>
            </w:r>
            <w:r w:rsidRPr="00997680">
              <w:rPr>
                <w:rFonts w:ascii="David" w:hAnsi="David" w:cs="David"/>
                <w:sz w:val="20"/>
                <w:rtl/>
                <w:lang w:val="en-US"/>
              </w:rPr>
              <w:t xml:space="preserve"> </w:t>
            </w:r>
            <w:r w:rsidRPr="00997680">
              <w:rPr>
                <w:rFonts w:ascii="David" w:hAnsi="David" w:cs="David" w:hint="cs"/>
                <w:sz w:val="20"/>
                <w:rtl/>
                <w:lang w:val="en-US"/>
              </w:rPr>
              <w:t>כי</w:t>
            </w:r>
            <w:r w:rsidRPr="00997680">
              <w:rPr>
                <w:rFonts w:ascii="David" w:hAnsi="David" w:cs="David"/>
                <w:sz w:val="20"/>
                <w:rtl/>
                <w:lang w:val="en-US"/>
              </w:rPr>
              <w:t xml:space="preserve"> </w:t>
            </w:r>
            <w:r w:rsidRPr="00997680">
              <w:rPr>
                <w:rFonts w:ascii="David" w:hAnsi="David" w:cs="David" w:hint="cs"/>
                <w:sz w:val="20"/>
                <w:rtl/>
                <w:lang w:val="en-US"/>
              </w:rPr>
              <w:t>בכל</w:t>
            </w:r>
            <w:r w:rsidRPr="00997680">
              <w:rPr>
                <w:rFonts w:ascii="David" w:hAnsi="David" w:cs="David"/>
                <w:sz w:val="20"/>
                <w:rtl/>
                <w:lang w:val="en-US"/>
              </w:rPr>
              <w:t xml:space="preserve"> </w:t>
            </w:r>
            <w:r w:rsidRPr="00997680">
              <w:rPr>
                <w:rFonts w:ascii="David" w:hAnsi="David" w:cs="David" w:hint="cs"/>
                <w:sz w:val="20"/>
                <w:rtl/>
                <w:lang w:val="en-US"/>
              </w:rPr>
              <w:t>מקרה</w:t>
            </w:r>
            <w:r w:rsidRPr="00997680">
              <w:rPr>
                <w:rFonts w:ascii="David" w:hAnsi="David" w:cs="David"/>
                <w:sz w:val="20"/>
                <w:rtl/>
                <w:lang w:val="en-US"/>
              </w:rPr>
              <w:t xml:space="preserve"> </w:t>
            </w:r>
            <w:r w:rsidRPr="00997680">
              <w:rPr>
                <w:rFonts w:ascii="David" w:hAnsi="David" w:cs="David" w:hint="cs"/>
                <w:sz w:val="20"/>
                <w:rtl/>
                <w:lang w:val="en-US"/>
              </w:rPr>
              <w:t>בו</w:t>
            </w:r>
            <w:r w:rsidRPr="00997680">
              <w:rPr>
                <w:rFonts w:ascii="David" w:hAnsi="David" w:cs="David"/>
                <w:sz w:val="20"/>
                <w:rtl/>
                <w:lang w:val="en-US"/>
              </w:rPr>
              <w:t xml:space="preserve"> </w:t>
            </w:r>
            <w:r w:rsidRPr="00997680">
              <w:rPr>
                <w:rFonts w:ascii="David" w:hAnsi="David" w:cs="David" w:hint="cs"/>
                <w:sz w:val="20"/>
                <w:rtl/>
                <w:lang w:val="en-US"/>
              </w:rPr>
              <w:t>יעבור</w:t>
            </w:r>
            <w:r w:rsidRPr="00997680">
              <w:rPr>
                <w:rFonts w:ascii="David" w:hAnsi="David" w:cs="David"/>
                <w:sz w:val="20"/>
                <w:rtl/>
                <w:lang w:val="en-US"/>
              </w:rPr>
              <w:t xml:space="preserve"> </w:t>
            </w:r>
            <w:r w:rsidRPr="00997680">
              <w:rPr>
                <w:rFonts w:ascii="David" w:hAnsi="David" w:cs="David" w:hint="cs"/>
                <w:sz w:val="20"/>
                <w:rtl/>
                <w:lang w:val="en-US"/>
              </w:rPr>
              <w:t>התיקון</w:t>
            </w:r>
            <w:r w:rsidRPr="00997680">
              <w:rPr>
                <w:rFonts w:ascii="David" w:hAnsi="David" w:cs="David"/>
                <w:sz w:val="20"/>
                <w:rtl/>
                <w:lang w:val="en-US"/>
              </w:rPr>
              <w:t xml:space="preserve"> </w:t>
            </w:r>
            <w:r w:rsidRPr="00997680">
              <w:rPr>
                <w:rFonts w:ascii="David" w:hAnsi="David" w:cs="David" w:hint="cs"/>
                <w:sz w:val="20"/>
                <w:rtl/>
                <w:lang w:val="en-US"/>
              </w:rPr>
              <w:t>לחוק</w:t>
            </w:r>
            <w:r w:rsidRPr="00997680">
              <w:rPr>
                <w:rFonts w:ascii="David" w:hAnsi="David" w:cs="David"/>
                <w:sz w:val="20"/>
                <w:rtl/>
                <w:lang w:val="en-US"/>
              </w:rPr>
              <w:t xml:space="preserve"> </w:t>
            </w:r>
            <w:r w:rsidRPr="00997680">
              <w:rPr>
                <w:rFonts w:ascii="David" w:hAnsi="David" w:cs="David" w:hint="cs"/>
                <w:sz w:val="20"/>
                <w:rtl/>
                <w:lang w:val="en-US"/>
              </w:rPr>
              <w:t>במהלך</w:t>
            </w:r>
            <w:r w:rsidRPr="00997680">
              <w:rPr>
                <w:rFonts w:ascii="David" w:hAnsi="David" w:cs="David"/>
                <w:sz w:val="20"/>
                <w:rtl/>
                <w:lang w:val="en-US"/>
              </w:rPr>
              <w:t xml:space="preserve"> </w:t>
            </w:r>
            <w:r w:rsidRPr="00997680">
              <w:rPr>
                <w:rFonts w:ascii="David" w:hAnsi="David" w:cs="David" w:hint="cs"/>
                <w:sz w:val="20"/>
                <w:rtl/>
                <w:lang w:val="en-US"/>
              </w:rPr>
              <w:t>תקופת</w:t>
            </w:r>
            <w:r w:rsidRPr="00997680">
              <w:rPr>
                <w:rFonts w:ascii="David" w:hAnsi="David" w:cs="David"/>
                <w:sz w:val="20"/>
                <w:rtl/>
                <w:lang w:val="en-US"/>
              </w:rPr>
              <w:t xml:space="preserve"> </w:t>
            </w:r>
            <w:r w:rsidRPr="00997680">
              <w:rPr>
                <w:rFonts w:ascii="David" w:hAnsi="David" w:cs="David" w:hint="cs"/>
                <w:sz w:val="20"/>
                <w:rtl/>
                <w:lang w:val="en-US"/>
              </w:rPr>
              <w:t>ההתקשרות</w:t>
            </w:r>
            <w:r w:rsidRPr="00997680">
              <w:rPr>
                <w:rFonts w:ascii="David" w:hAnsi="David" w:cs="David"/>
                <w:sz w:val="20"/>
                <w:rtl/>
                <w:lang w:val="en-US"/>
              </w:rPr>
              <w:t xml:space="preserve"> </w:t>
            </w:r>
            <w:r w:rsidRPr="00997680">
              <w:rPr>
                <w:rFonts w:ascii="David" w:hAnsi="David" w:cs="David" w:hint="cs"/>
                <w:sz w:val="20"/>
                <w:rtl/>
                <w:lang w:val="en-US"/>
              </w:rPr>
              <w:t>הראשונה</w:t>
            </w:r>
            <w:r w:rsidRPr="00997680">
              <w:rPr>
                <w:rFonts w:ascii="David" w:hAnsi="David" w:cs="David"/>
                <w:sz w:val="20"/>
                <w:rtl/>
                <w:lang w:val="en-US"/>
              </w:rPr>
              <w:t xml:space="preserve">, </w:t>
            </w:r>
            <w:r w:rsidRPr="00997680">
              <w:rPr>
                <w:rFonts w:ascii="David" w:hAnsi="David" w:cs="David" w:hint="cs"/>
                <w:sz w:val="20"/>
                <w:rtl/>
                <w:lang w:val="en-US"/>
              </w:rPr>
              <w:t>יימשך</w:t>
            </w:r>
            <w:r w:rsidRPr="00997680">
              <w:rPr>
                <w:rFonts w:ascii="David" w:hAnsi="David" w:cs="David"/>
                <w:sz w:val="20"/>
                <w:rtl/>
                <w:lang w:val="en-US"/>
              </w:rPr>
              <w:t xml:space="preserve"> </w:t>
            </w:r>
            <w:r w:rsidRPr="00997680">
              <w:rPr>
                <w:rFonts w:ascii="David" w:hAnsi="David" w:cs="David" w:hint="cs"/>
                <w:sz w:val="20"/>
                <w:rtl/>
                <w:lang w:val="en-US"/>
              </w:rPr>
              <w:t>ההסכם</w:t>
            </w:r>
            <w:r w:rsidRPr="00997680">
              <w:rPr>
                <w:rFonts w:ascii="David" w:hAnsi="David" w:cs="David"/>
                <w:sz w:val="20"/>
                <w:rtl/>
                <w:lang w:val="en-US"/>
              </w:rPr>
              <w:t xml:space="preserve"> </w:t>
            </w:r>
            <w:r w:rsidRPr="00997680">
              <w:rPr>
                <w:rFonts w:ascii="David" w:hAnsi="David" w:cs="David" w:hint="eastAsia"/>
                <w:sz w:val="20"/>
                <w:rtl/>
                <w:lang w:val="en-US"/>
              </w:rPr>
              <w:t>לפחות</w:t>
            </w:r>
            <w:r w:rsidRPr="00997680">
              <w:rPr>
                <w:rFonts w:ascii="David" w:hAnsi="David" w:cs="David"/>
                <w:sz w:val="20"/>
                <w:rtl/>
                <w:lang w:val="en-US"/>
              </w:rPr>
              <w:t xml:space="preserve"> </w:t>
            </w:r>
            <w:r w:rsidRPr="00997680">
              <w:rPr>
                <w:rFonts w:ascii="David" w:hAnsi="David" w:cs="David" w:hint="eastAsia"/>
                <w:sz w:val="20"/>
                <w:rtl/>
                <w:lang w:val="en-US"/>
              </w:rPr>
              <w:t>עד</w:t>
            </w:r>
            <w:r w:rsidRPr="00997680">
              <w:rPr>
                <w:rFonts w:ascii="David" w:hAnsi="David" w:cs="David"/>
                <w:sz w:val="20"/>
                <w:rtl/>
                <w:lang w:val="en-US"/>
              </w:rPr>
              <w:t xml:space="preserve"> </w:t>
            </w:r>
            <w:r w:rsidRPr="00997680">
              <w:rPr>
                <w:rFonts w:ascii="David" w:hAnsi="David" w:cs="David" w:hint="eastAsia"/>
                <w:sz w:val="20"/>
                <w:rtl/>
                <w:lang w:val="en-US"/>
              </w:rPr>
              <w:t>לתום</w:t>
            </w:r>
            <w:r w:rsidRPr="00997680">
              <w:rPr>
                <w:rFonts w:ascii="David" w:hAnsi="David" w:cs="David"/>
                <w:sz w:val="20"/>
                <w:rtl/>
                <w:lang w:val="en-US"/>
              </w:rPr>
              <w:t xml:space="preserve"> </w:t>
            </w:r>
            <w:r w:rsidRPr="00997680">
              <w:rPr>
                <w:rFonts w:ascii="David" w:hAnsi="David" w:cs="David" w:hint="eastAsia"/>
                <w:sz w:val="20"/>
                <w:rtl/>
                <w:lang w:val="en-US"/>
              </w:rPr>
              <w:t>תקופת</w:t>
            </w:r>
            <w:r w:rsidRPr="00997680">
              <w:rPr>
                <w:rFonts w:ascii="David" w:hAnsi="David" w:cs="David"/>
                <w:sz w:val="20"/>
                <w:rtl/>
                <w:lang w:val="en-US"/>
              </w:rPr>
              <w:t xml:space="preserve"> </w:t>
            </w:r>
            <w:r w:rsidRPr="00997680">
              <w:rPr>
                <w:rFonts w:ascii="David" w:hAnsi="David" w:cs="David" w:hint="eastAsia"/>
                <w:sz w:val="20"/>
                <w:rtl/>
                <w:lang w:val="en-US"/>
              </w:rPr>
              <w:t>ההתקשרות</w:t>
            </w:r>
            <w:r w:rsidRPr="00997680">
              <w:rPr>
                <w:rFonts w:ascii="David" w:hAnsi="David" w:cs="David"/>
                <w:sz w:val="20"/>
                <w:rtl/>
                <w:lang w:val="en-US"/>
              </w:rPr>
              <w:t xml:space="preserve"> </w:t>
            </w:r>
            <w:r w:rsidRPr="00997680">
              <w:rPr>
                <w:rFonts w:ascii="David" w:hAnsi="David" w:cs="David" w:hint="eastAsia"/>
                <w:sz w:val="20"/>
                <w:rtl/>
                <w:lang w:val="en-US"/>
              </w:rPr>
              <w:t>הראשונה</w:t>
            </w:r>
            <w:r w:rsidRPr="00997680">
              <w:rPr>
                <w:rFonts w:ascii="David" w:hAnsi="David" w:cs="David"/>
                <w:sz w:val="20"/>
                <w:rtl/>
                <w:lang w:val="en-US"/>
              </w:rPr>
              <w:t>.</w:t>
            </w:r>
          </w:p>
        </w:tc>
        <w:tc>
          <w:tcPr>
            <w:tcW w:w="2977"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rPr>
                <w:rFonts w:ascii="David" w:hAnsi="David" w:cs="David"/>
                <w:rtl/>
              </w:rPr>
            </w:pPr>
            <w:r>
              <w:rPr>
                <w:rFonts w:ascii="David" w:hAnsi="David" w:cs="David" w:hint="cs"/>
                <w:rtl/>
              </w:rPr>
              <w:t xml:space="preserve">ר' תשובות 1, 2 ו-3 לעיל. </w:t>
            </w:r>
          </w:p>
          <w:p w:rsidR="00542A50" w:rsidRPr="007E0689" w:rsidRDefault="00542A50" w:rsidP="002B49A9">
            <w:pPr>
              <w:pStyle w:val="1"/>
              <w:numPr>
                <w:ilvl w:val="0"/>
                <w:numId w:val="20"/>
              </w:numPr>
              <w:spacing w:line="260" w:lineRule="atLeast"/>
              <w:ind w:left="34" w:firstLine="0"/>
              <w:rPr>
                <w:rFonts w:ascii="David" w:hAnsi="David" w:cs="David"/>
                <w:rtl/>
              </w:rPr>
            </w:pPr>
            <w:r w:rsidRPr="007E0689">
              <w:rPr>
                <w:rFonts w:ascii="David" w:hAnsi="David" w:cs="David" w:hint="cs"/>
                <w:rtl/>
              </w:rPr>
              <w:t xml:space="preserve">השירותים לפי ההסכם יינתנו </w:t>
            </w:r>
            <w:r>
              <w:rPr>
                <w:rFonts w:ascii="David" w:hAnsi="David" w:cs="David" w:hint="cs"/>
                <w:rtl/>
              </w:rPr>
              <w:t xml:space="preserve">רק </w:t>
            </w:r>
            <w:r w:rsidRPr="007E0689">
              <w:rPr>
                <w:rFonts w:ascii="David" w:hAnsi="David" w:cs="David" w:hint="cs"/>
                <w:rtl/>
              </w:rPr>
              <w:t xml:space="preserve">עד להשלמת ההסדרה </w:t>
            </w:r>
            <w:r>
              <w:rPr>
                <w:rFonts w:ascii="David" w:hAnsi="David" w:cs="David" w:hint="cs"/>
                <w:rtl/>
              </w:rPr>
              <w:t xml:space="preserve">בחקיקה </w:t>
            </w:r>
            <w:r w:rsidRPr="007E0689">
              <w:rPr>
                <w:rFonts w:ascii="David" w:hAnsi="David" w:cs="David" w:hint="cs"/>
                <w:rtl/>
              </w:rPr>
              <w:t>של הפצת המידע מרשם החברות.</w:t>
            </w:r>
          </w:p>
          <w:p w:rsidR="00542A50" w:rsidRDefault="00542A50" w:rsidP="00843731">
            <w:pPr>
              <w:pStyle w:val="1"/>
              <w:numPr>
                <w:ilvl w:val="0"/>
                <w:numId w:val="0"/>
              </w:numPr>
              <w:spacing w:line="260" w:lineRule="atLeast"/>
              <w:rPr>
                <w:rFonts w:ascii="David" w:hAnsi="David" w:cs="David"/>
                <w:rtl/>
              </w:rPr>
            </w:pPr>
            <w:r w:rsidRPr="007E0689">
              <w:rPr>
                <w:rFonts w:ascii="Times New (W1)" w:hAnsi="Times New (W1)" w:cs="David" w:hint="cs"/>
                <w:b/>
                <w:color w:val="auto"/>
                <w:rtl/>
              </w:rPr>
              <w:t xml:space="preserve">הצעת החוק </w:t>
            </w:r>
            <w:r w:rsidRPr="007E0689">
              <w:rPr>
                <w:rFonts w:ascii="Times New (W1)" w:hAnsi="Times New (W1)" w:cs="David"/>
                <w:b/>
                <w:color w:val="auto"/>
                <w:rtl/>
              </w:rPr>
              <w:t xml:space="preserve">מסדירה את </w:t>
            </w:r>
            <w:r w:rsidRPr="007E0689">
              <w:rPr>
                <w:rFonts w:ascii="Times New (W1)" w:hAnsi="Times New (W1)" w:cs="David" w:hint="eastAsia"/>
                <w:b/>
                <w:color w:val="auto"/>
                <w:rtl/>
              </w:rPr>
              <w:t>הפצת</w:t>
            </w:r>
            <w:r w:rsidRPr="007E0689">
              <w:rPr>
                <w:rFonts w:ascii="Times New (W1)" w:hAnsi="Times New (W1)" w:cs="David"/>
                <w:b/>
                <w:color w:val="auto"/>
                <w:rtl/>
              </w:rPr>
              <w:t xml:space="preserve"> המידע מרשם החברות באמצעות מתן רישיונות </w:t>
            </w:r>
            <w:r w:rsidRPr="007E0689">
              <w:rPr>
                <w:rFonts w:ascii="Times New (W1)" w:hAnsi="Times New (W1)" w:cs="David" w:hint="cs"/>
                <w:b/>
                <w:color w:val="auto"/>
                <w:rtl/>
              </w:rPr>
              <w:t xml:space="preserve">להחזקה ולהפצה של מידע   על חברות </w:t>
            </w:r>
            <w:r w:rsidRPr="007E0689">
              <w:rPr>
                <w:rFonts w:ascii="Times New (W1)" w:hAnsi="Times New (W1)" w:cs="David"/>
                <w:b/>
                <w:color w:val="auto"/>
                <w:rtl/>
              </w:rPr>
              <w:t>ומתן כלי</w:t>
            </w:r>
            <w:r>
              <w:rPr>
                <w:rFonts w:ascii="Times New (W1)" w:hAnsi="Times New (W1)" w:cs="David" w:hint="cs"/>
                <w:b/>
                <w:color w:val="auto"/>
                <w:rtl/>
              </w:rPr>
              <w:t xml:space="preserve"> פיקוח לרשם </w:t>
            </w:r>
            <w:r w:rsidRPr="007E0689">
              <w:rPr>
                <w:rFonts w:ascii="Times New (W1)" w:hAnsi="Times New (W1)" w:cs="David"/>
                <w:b/>
                <w:color w:val="auto"/>
                <w:rtl/>
              </w:rPr>
              <w:t xml:space="preserve"> על ההחזקה וההפצה</w:t>
            </w:r>
            <w:r>
              <w:rPr>
                <w:rFonts w:ascii="Times New (W1)" w:hAnsi="Times New (W1)" w:cs="David" w:hint="cs"/>
                <w:b/>
                <w:color w:val="auto"/>
                <w:rtl/>
              </w:rPr>
              <w:t xml:space="preserve"> כאמור</w:t>
            </w:r>
            <w:r w:rsidRPr="007E0689">
              <w:rPr>
                <w:rFonts w:ascii="Times New (W1)" w:hAnsi="Times New (W1)" w:cs="David" w:hint="cs"/>
                <w:b/>
                <w:color w:val="auto"/>
                <w:rtl/>
              </w:rPr>
              <w:t>. זוכה שיהיה מעונין להוסיף ולתת שירותים כאמור, יצטרך לעמוד בתנאים לקבלת הרישיון ולפעול לפיו.</w:t>
            </w:r>
            <w:r>
              <w:rPr>
                <w:rFonts w:ascii="Times New (W1)" w:hAnsi="Times New (W1)" w:cs="David" w:hint="cs"/>
                <w:b/>
                <w:color w:val="auto"/>
                <w:rtl/>
              </w:rPr>
              <w:t xml:space="preserve"> </w:t>
            </w:r>
            <w:r>
              <w:rPr>
                <w:rFonts w:ascii="David" w:hAnsi="David" w:cs="David" w:hint="cs"/>
                <w:rtl/>
              </w:rPr>
              <w:t xml:space="preserve"> </w:t>
            </w:r>
          </w:p>
          <w:p w:rsidR="00542A50" w:rsidRDefault="00542A50" w:rsidP="000A4779">
            <w:pPr>
              <w:pStyle w:val="1"/>
              <w:numPr>
                <w:ilvl w:val="0"/>
                <w:numId w:val="20"/>
              </w:numPr>
              <w:spacing w:line="260" w:lineRule="atLeast"/>
              <w:ind w:left="34" w:hanging="34"/>
              <w:rPr>
                <w:rFonts w:ascii="David" w:hAnsi="David" w:cs="David"/>
                <w:rtl/>
              </w:rPr>
            </w:pPr>
            <w:r>
              <w:rPr>
                <w:rFonts w:ascii="David" w:hAnsi="David" w:cs="David" w:hint="cs"/>
                <w:rtl/>
              </w:rPr>
              <w:t xml:space="preserve">לא מקובל. ביחס לתקופת ההתקשרות, להערכתנו הדיונים בהצעת החוק יחלו במהלך שנת 2018, וגם בתום הליך החקיקה תינתן תקופת היערכות, אשר על פי הצעת החוק עומדת על שנה מיום פרסום החוק. </w:t>
            </w:r>
          </w:p>
          <w:p w:rsidR="00542A50" w:rsidRPr="000A4779" w:rsidRDefault="00542A50" w:rsidP="00176423">
            <w:pPr>
              <w:pStyle w:val="1"/>
              <w:numPr>
                <w:ilvl w:val="0"/>
                <w:numId w:val="20"/>
              </w:numPr>
              <w:spacing w:line="260" w:lineRule="atLeast"/>
              <w:ind w:left="34" w:hanging="34"/>
              <w:rPr>
                <w:rFonts w:ascii="David" w:hAnsi="David" w:cs="David"/>
                <w:rtl/>
              </w:rPr>
            </w:pPr>
            <w:r>
              <w:rPr>
                <w:rFonts w:ascii="Times New (W1)" w:hAnsi="Times New (W1)" w:cs="David" w:hint="cs"/>
                <w:b/>
                <w:color w:val="auto"/>
                <w:rtl/>
              </w:rPr>
              <w:t xml:space="preserve">ראה תשובה 1 לעיל. </w:t>
            </w:r>
            <w:r w:rsidRPr="007E0689">
              <w:rPr>
                <w:rFonts w:ascii="Times New (W1)" w:hAnsi="Times New (W1)" w:cs="David" w:hint="cs"/>
                <w:b/>
                <w:color w:val="auto"/>
                <w:rtl/>
              </w:rPr>
              <w:t>כל זוכה שיהיה מעונין להוסיף ולתת שירותים כאמור, יצטרך לעמוד בתנאים לקבלת הרישיון ולפעול לפיו</w:t>
            </w:r>
            <w:r>
              <w:rPr>
                <w:rFonts w:ascii="Times New (W1)" w:hAnsi="Times New (W1)" w:cs="David" w:hint="cs"/>
                <w:b/>
                <w:color w:val="auto"/>
                <w:rtl/>
              </w:rPr>
              <w:t xml:space="preserve">. </w:t>
            </w:r>
            <w:r>
              <w:rPr>
                <w:rFonts w:ascii="David" w:hAnsi="David" w:cs="David" w:hint="cs"/>
                <w:rtl/>
              </w:rPr>
              <w:t xml:space="preserve"> </w:t>
            </w:r>
          </w:p>
        </w:tc>
      </w:tr>
      <w:tr w:rsidR="00542A50" w:rsidRPr="00291A81" w:rsidTr="00C50415">
        <w:tc>
          <w:tcPr>
            <w:tcW w:w="848" w:type="dxa"/>
            <w:tcBorders>
              <w:top w:val="single" w:sz="4" w:space="0" w:color="auto"/>
              <w:left w:val="single" w:sz="4" w:space="0" w:color="auto"/>
              <w:bottom w:val="single" w:sz="4" w:space="0" w:color="auto"/>
              <w:right w:val="single" w:sz="4" w:space="0" w:color="auto"/>
            </w:tcBorders>
          </w:tcPr>
          <w:p w:rsidR="00542A50" w:rsidRPr="00056A9D" w:rsidRDefault="00542A50" w:rsidP="00E973EA">
            <w:pPr>
              <w:pStyle w:val="2"/>
              <w:numPr>
                <w:ilvl w:val="0"/>
                <w:numId w:val="2"/>
              </w:numPr>
              <w:spacing w:line="260" w:lineRule="atLeast"/>
              <w:jc w:val="left"/>
              <w:rPr>
                <w:rFonts w:ascii="David" w:hAnsi="David" w:cs="David"/>
                <w:b/>
                <w:bCs/>
                <w:highlight w:val="lightGray"/>
                <w:rtl/>
                <w:lang w:val="en-US"/>
              </w:rPr>
            </w:pPr>
          </w:p>
        </w:tc>
        <w:tc>
          <w:tcPr>
            <w:tcW w:w="1699" w:type="dxa"/>
            <w:tcBorders>
              <w:top w:val="single" w:sz="4" w:space="0" w:color="auto"/>
              <w:left w:val="single" w:sz="4" w:space="0" w:color="auto"/>
              <w:bottom w:val="single" w:sz="4" w:space="0" w:color="auto"/>
              <w:right w:val="single" w:sz="4" w:space="0" w:color="auto"/>
            </w:tcBorders>
          </w:tcPr>
          <w:p w:rsidR="00542A50" w:rsidRPr="00A7492F" w:rsidRDefault="00542A50" w:rsidP="00A7492F">
            <w:pPr>
              <w:pStyle w:val="1"/>
              <w:spacing w:line="260" w:lineRule="atLeast"/>
              <w:ind w:left="113"/>
              <w:jc w:val="left"/>
              <w:rPr>
                <w:rFonts w:ascii="David" w:hAnsi="David" w:cs="David"/>
                <w:b/>
                <w:bCs/>
                <w:rtl/>
              </w:rPr>
            </w:pPr>
            <w:r w:rsidRPr="00A7492F">
              <w:rPr>
                <w:rFonts w:ascii="David" w:hAnsi="David" w:cs="David" w:hint="cs"/>
                <w:b/>
                <w:bCs/>
                <w:rtl/>
              </w:rPr>
              <w:t>פרק</w:t>
            </w:r>
            <w:r w:rsidRPr="00A7492F">
              <w:rPr>
                <w:rFonts w:ascii="David" w:hAnsi="David" w:cs="David"/>
                <w:b/>
                <w:bCs/>
                <w:rtl/>
              </w:rPr>
              <w:t xml:space="preserve"> 4 </w:t>
            </w:r>
            <w:r w:rsidRPr="00A7492F">
              <w:rPr>
                <w:rFonts w:ascii="David" w:hAnsi="David" w:cs="David" w:hint="cs"/>
                <w:b/>
                <w:bCs/>
                <w:rtl/>
              </w:rPr>
              <w:t>סעיפים</w:t>
            </w:r>
            <w:r w:rsidRPr="00A7492F">
              <w:rPr>
                <w:rFonts w:ascii="David" w:hAnsi="David" w:cs="David"/>
                <w:b/>
                <w:bCs/>
                <w:rtl/>
              </w:rPr>
              <w:t xml:space="preserve"> 4.2.3.2.1 </w:t>
            </w:r>
            <w:r w:rsidRPr="00A7492F">
              <w:rPr>
                <w:rFonts w:ascii="David" w:hAnsi="David" w:cs="David" w:hint="cs"/>
                <w:b/>
                <w:bCs/>
                <w:rtl/>
              </w:rPr>
              <w:t>ו</w:t>
            </w:r>
            <w:r w:rsidRPr="00A7492F">
              <w:rPr>
                <w:rFonts w:ascii="David" w:hAnsi="David" w:cs="David"/>
                <w:b/>
                <w:bCs/>
                <w:rtl/>
              </w:rPr>
              <w:t>- 4.2.3.2.2 +</w:t>
            </w:r>
          </w:p>
          <w:p w:rsidR="00542A50" w:rsidRDefault="00542A50" w:rsidP="00A7492F">
            <w:pPr>
              <w:pStyle w:val="1"/>
              <w:numPr>
                <w:ilvl w:val="0"/>
                <w:numId w:val="0"/>
              </w:numPr>
              <w:spacing w:line="260" w:lineRule="atLeast"/>
              <w:ind w:left="113"/>
              <w:jc w:val="left"/>
              <w:rPr>
                <w:rFonts w:ascii="David" w:hAnsi="David" w:cs="David"/>
                <w:b/>
                <w:bCs/>
                <w:rtl/>
              </w:rPr>
            </w:pPr>
            <w:r w:rsidRPr="00A7492F">
              <w:rPr>
                <w:rFonts w:ascii="David" w:hAnsi="David" w:cs="David" w:hint="cs"/>
                <w:b/>
                <w:bCs/>
                <w:rtl/>
              </w:rPr>
              <w:t>סעיף</w:t>
            </w:r>
            <w:r w:rsidRPr="00A7492F">
              <w:rPr>
                <w:rFonts w:ascii="David" w:hAnsi="David" w:cs="David"/>
                <w:b/>
                <w:bCs/>
                <w:rtl/>
              </w:rPr>
              <w:t xml:space="preserve"> 5.4 </w:t>
            </w:r>
            <w:r w:rsidRPr="00A7492F">
              <w:rPr>
                <w:rFonts w:ascii="David" w:hAnsi="David" w:cs="David" w:hint="cs"/>
                <w:b/>
                <w:bCs/>
                <w:rtl/>
              </w:rPr>
              <w:t>להסכם</w:t>
            </w:r>
            <w:r w:rsidRPr="00A7492F">
              <w:rPr>
                <w:rFonts w:ascii="David" w:hAnsi="David" w:cs="David"/>
                <w:b/>
                <w:bCs/>
                <w:rtl/>
              </w:rPr>
              <w:t xml:space="preserve"> </w:t>
            </w:r>
            <w:r w:rsidRPr="00A7492F">
              <w:rPr>
                <w:rFonts w:ascii="David" w:hAnsi="David" w:cs="David" w:hint="cs"/>
                <w:b/>
                <w:bCs/>
                <w:rtl/>
              </w:rPr>
              <w:t>ההתקשרות</w:t>
            </w:r>
          </w:p>
        </w:tc>
        <w:tc>
          <w:tcPr>
            <w:tcW w:w="5529" w:type="dxa"/>
            <w:tcBorders>
              <w:top w:val="single" w:sz="4" w:space="0" w:color="auto"/>
              <w:left w:val="single" w:sz="4" w:space="0" w:color="auto"/>
              <w:bottom w:val="single" w:sz="4" w:space="0" w:color="auto"/>
              <w:right w:val="single" w:sz="4" w:space="0" w:color="auto"/>
            </w:tcBorders>
          </w:tcPr>
          <w:p w:rsidR="00542A50" w:rsidRDefault="00542A50" w:rsidP="00740BF3">
            <w:pPr>
              <w:pStyle w:val="1"/>
              <w:numPr>
                <w:ilvl w:val="0"/>
                <w:numId w:val="30"/>
              </w:numPr>
              <w:spacing w:line="260" w:lineRule="atLeast"/>
              <w:rPr>
                <w:rFonts w:ascii="David" w:hAnsi="David" w:cs="David"/>
                <w:sz w:val="20"/>
                <w:rtl/>
                <w:lang w:val="en-US"/>
              </w:rPr>
            </w:pPr>
            <w:r w:rsidRPr="004F2484">
              <w:rPr>
                <w:rFonts w:ascii="David" w:hAnsi="David" w:cs="David" w:hint="eastAsia"/>
                <w:sz w:val="20"/>
                <w:rtl/>
                <w:lang w:val="en-US"/>
              </w:rPr>
              <w:t>קהל</w:t>
            </w:r>
            <w:r w:rsidRPr="004F2484">
              <w:rPr>
                <w:rFonts w:ascii="David" w:hAnsi="David" w:cs="David"/>
                <w:sz w:val="20"/>
                <w:rtl/>
                <w:lang w:val="en-US"/>
              </w:rPr>
              <w:t xml:space="preserve"> </w:t>
            </w:r>
            <w:r w:rsidRPr="004F2484">
              <w:rPr>
                <w:rFonts w:ascii="David" w:hAnsi="David" w:cs="David" w:hint="eastAsia"/>
                <w:sz w:val="20"/>
                <w:rtl/>
                <w:lang w:val="en-US"/>
              </w:rPr>
              <w:t>היעד</w:t>
            </w:r>
            <w:r w:rsidRPr="004F2484">
              <w:rPr>
                <w:rFonts w:ascii="David" w:hAnsi="David" w:cs="David"/>
                <w:sz w:val="20"/>
                <w:rtl/>
                <w:lang w:val="en-US"/>
              </w:rPr>
              <w:t xml:space="preserve"> </w:t>
            </w:r>
            <w:r w:rsidRPr="004F2484">
              <w:rPr>
                <w:rFonts w:ascii="David" w:hAnsi="David" w:cs="David" w:hint="eastAsia"/>
                <w:sz w:val="20"/>
                <w:rtl/>
                <w:lang w:val="en-US"/>
              </w:rPr>
              <w:t>לשירותים</w:t>
            </w:r>
            <w:r w:rsidRPr="004F2484">
              <w:rPr>
                <w:rFonts w:ascii="David" w:hAnsi="David" w:cs="David"/>
                <w:sz w:val="20"/>
                <w:rtl/>
                <w:lang w:val="en-US"/>
              </w:rPr>
              <w:t xml:space="preserve"> </w:t>
            </w:r>
            <w:r w:rsidRPr="004F2484">
              <w:rPr>
                <w:rFonts w:ascii="David" w:hAnsi="David" w:cs="David" w:hint="eastAsia"/>
                <w:sz w:val="20"/>
                <w:rtl/>
                <w:lang w:val="en-US"/>
              </w:rPr>
              <w:t>על</w:t>
            </w:r>
            <w:r w:rsidRPr="004F2484">
              <w:rPr>
                <w:rFonts w:ascii="David" w:hAnsi="David" w:cs="David"/>
                <w:sz w:val="20"/>
                <w:rtl/>
                <w:lang w:val="en-US"/>
              </w:rPr>
              <w:t xml:space="preserve"> </w:t>
            </w:r>
            <w:r w:rsidRPr="004F2484">
              <w:rPr>
                <w:rFonts w:ascii="David" w:hAnsi="David" w:cs="David" w:hint="eastAsia"/>
                <w:sz w:val="20"/>
                <w:rtl/>
                <w:lang w:val="en-US"/>
              </w:rPr>
              <w:t>פי</w:t>
            </w:r>
            <w:r w:rsidRPr="004F2484">
              <w:rPr>
                <w:rFonts w:ascii="David" w:hAnsi="David" w:cs="David"/>
                <w:sz w:val="20"/>
                <w:rtl/>
                <w:lang w:val="en-US"/>
              </w:rPr>
              <w:t xml:space="preserve"> </w:t>
            </w:r>
            <w:r w:rsidRPr="004F2484">
              <w:rPr>
                <w:rFonts w:ascii="David" w:hAnsi="David" w:cs="David" w:hint="eastAsia"/>
                <w:sz w:val="20"/>
                <w:rtl/>
                <w:lang w:val="en-US"/>
              </w:rPr>
              <w:t>המכרז</w:t>
            </w:r>
            <w:r w:rsidRPr="004F2484">
              <w:rPr>
                <w:rFonts w:ascii="David" w:hAnsi="David" w:cs="David"/>
                <w:sz w:val="20"/>
                <w:rtl/>
                <w:lang w:val="en-US"/>
              </w:rPr>
              <w:t xml:space="preserve"> </w:t>
            </w:r>
            <w:r w:rsidRPr="004F2484">
              <w:rPr>
                <w:rFonts w:ascii="David" w:hAnsi="David" w:cs="David" w:hint="eastAsia"/>
                <w:sz w:val="20"/>
                <w:rtl/>
                <w:lang w:val="en-US"/>
              </w:rPr>
              <w:t>הנו</w:t>
            </w:r>
            <w:r w:rsidRPr="004F2484">
              <w:rPr>
                <w:rFonts w:ascii="David" w:hAnsi="David" w:cs="David"/>
                <w:sz w:val="20"/>
                <w:rtl/>
                <w:lang w:val="en-US"/>
              </w:rPr>
              <w:t xml:space="preserve"> </w:t>
            </w:r>
            <w:r w:rsidRPr="004F2484">
              <w:rPr>
                <w:rFonts w:ascii="David" w:hAnsi="David" w:cs="David" w:hint="eastAsia"/>
                <w:sz w:val="20"/>
                <w:rtl/>
                <w:lang w:val="en-US"/>
              </w:rPr>
              <w:t>הציבור</w:t>
            </w:r>
            <w:r w:rsidRPr="004F2484">
              <w:rPr>
                <w:rFonts w:ascii="David" w:hAnsi="David" w:cs="David"/>
                <w:sz w:val="20"/>
                <w:rtl/>
                <w:lang w:val="en-US"/>
              </w:rPr>
              <w:t xml:space="preserve"> </w:t>
            </w:r>
            <w:r w:rsidRPr="004F2484">
              <w:rPr>
                <w:rFonts w:ascii="David" w:hAnsi="David" w:cs="David" w:hint="eastAsia"/>
                <w:sz w:val="20"/>
                <w:rtl/>
                <w:lang w:val="en-US"/>
              </w:rPr>
              <w:t>הרחב</w:t>
            </w:r>
            <w:r w:rsidRPr="004F2484">
              <w:rPr>
                <w:rFonts w:ascii="David" w:hAnsi="David" w:cs="David"/>
                <w:sz w:val="20"/>
                <w:rtl/>
                <w:lang w:val="en-US"/>
              </w:rPr>
              <w:t xml:space="preserve">, </w:t>
            </w:r>
            <w:r w:rsidRPr="004F2484">
              <w:rPr>
                <w:rFonts w:ascii="David" w:hAnsi="David" w:cs="David" w:hint="eastAsia"/>
                <w:sz w:val="20"/>
                <w:rtl/>
                <w:lang w:val="en-US"/>
              </w:rPr>
              <w:t>קרי</w:t>
            </w:r>
            <w:r w:rsidRPr="004F2484">
              <w:rPr>
                <w:rFonts w:ascii="David" w:hAnsi="David" w:cs="David"/>
                <w:sz w:val="20"/>
                <w:rtl/>
                <w:lang w:val="en-US"/>
              </w:rPr>
              <w:t xml:space="preserve"> </w:t>
            </w:r>
            <w:r w:rsidRPr="004F2484">
              <w:rPr>
                <w:rFonts w:ascii="David" w:hAnsi="David" w:cs="David" w:hint="eastAsia"/>
                <w:sz w:val="20"/>
                <w:rtl/>
                <w:lang w:val="en-US"/>
              </w:rPr>
              <w:t>לקוחות</w:t>
            </w:r>
            <w:r w:rsidRPr="004F2484">
              <w:rPr>
                <w:rFonts w:ascii="David" w:hAnsi="David" w:cs="David"/>
                <w:sz w:val="20"/>
                <w:rtl/>
                <w:lang w:val="en-US"/>
              </w:rPr>
              <w:t xml:space="preserve"> </w:t>
            </w:r>
            <w:r w:rsidRPr="004F2484">
              <w:rPr>
                <w:rFonts w:ascii="David" w:hAnsi="David" w:cs="David" w:hint="eastAsia"/>
                <w:sz w:val="20"/>
                <w:rtl/>
                <w:lang w:val="en-US"/>
              </w:rPr>
              <w:t>מנויים</w:t>
            </w:r>
            <w:r w:rsidRPr="004F2484">
              <w:rPr>
                <w:rFonts w:ascii="David" w:hAnsi="David" w:cs="David"/>
                <w:sz w:val="20"/>
                <w:rtl/>
                <w:lang w:val="en-US"/>
              </w:rPr>
              <w:t xml:space="preserve"> </w:t>
            </w:r>
            <w:r w:rsidRPr="004F2484">
              <w:rPr>
                <w:rFonts w:ascii="David" w:hAnsi="David" w:cs="David" w:hint="eastAsia"/>
                <w:sz w:val="20"/>
                <w:rtl/>
                <w:lang w:val="en-US"/>
              </w:rPr>
              <w:t>ומזדמנים</w:t>
            </w:r>
            <w:r w:rsidRPr="004F2484">
              <w:rPr>
                <w:rFonts w:ascii="David" w:hAnsi="David" w:cs="David"/>
                <w:sz w:val="20"/>
                <w:rtl/>
                <w:lang w:val="en-US"/>
              </w:rPr>
              <w:t xml:space="preserve"> </w:t>
            </w:r>
            <w:r w:rsidRPr="004F2484">
              <w:rPr>
                <w:rFonts w:ascii="David" w:hAnsi="David" w:cs="David" w:hint="eastAsia"/>
                <w:sz w:val="20"/>
                <w:rtl/>
                <w:lang w:val="en-US"/>
              </w:rPr>
              <w:t>כאחד</w:t>
            </w:r>
            <w:r w:rsidRPr="004F2484">
              <w:rPr>
                <w:rFonts w:ascii="David" w:hAnsi="David" w:cs="David"/>
                <w:sz w:val="20"/>
                <w:rtl/>
                <w:lang w:val="en-US"/>
              </w:rPr>
              <w:t xml:space="preserve">, </w:t>
            </w:r>
            <w:r w:rsidRPr="004F2484">
              <w:rPr>
                <w:rFonts w:ascii="David" w:hAnsi="David" w:cs="David" w:hint="eastAsia"/>
                <w:sz w:val="20"/>
                <w:rtl/>
                <w:lang w:val="en-US"/>
              </w:rPr>
              <w:t>ובהתאם</w:t>
            </w:r>
            <w:r w:rsidRPr="004F2484">
              <w:rPr>
                <w:rFonts w:ascii="David" w:hAnsi="David" w:cs="David"/>
                <w:sz w:val="20"/>
                <w:rtl/>
                <w:lang w:val="en-US"/>
              </w:rPr>
              <w:t xml:space="preserve"> </w:t>
            </w:r>
            <w:r w:rsidRPr="004F2484">
              <w:rPr>
                <w:rFonts w:ascii="David" w:hAnsi="David" w:cs="David" w:hint="eastAsia"/>
                <w:sz w:val="20"/>
                <w:rtl/>
                <w:lang w:val="en-US"/>
              </w:rPr>
              <w:t>מחייבות</w:t>
            </w:r>
            <w:r w:rsidRPr="004F2484">
              <w:rPr>
                <w:rFonts w:ascii="David" w:hAnsi="David" w:cs="David"/>
                <w:sz w:val="20"/>
                <w:rtl/>
                <w:lang w:val="en-US"/>
              </w:rPr>
              <w:t xml:space="preserve"> </w:t>
            </w:r>
            <w:r w:rsidRPr="004F2484">
              <w:rPr>
                <w:rFonts w:ascii="David" w:hAnsi="David" w:cs="David" w:hint="eastAsia"/>
                <w:sz w:val="20"/>
                <w:rtl/>
                <w:lang w:val="en-US"/>
              </w:rPr>
              <w:t>הוראות</w:t>
            </w:r>
            <w:r w:rsidRPr="004F2484">
              <w:rPr>
                <w:rFonts w:ascii="David" w:hAnsi="David" w:cs="David"/>
                <w:sz w:val="20"/>
                <w:rtl/>
                <w:lang w:val="en-US"/>
              </w:rPr>
              <w:t xml:space="preserve"> </w:t>
            </w:r>
            <w:r w:rsidRPr="004F2484">
              <w:rPr>
                <w:rFonts w:ascii="David" w:hAnsi="David" w:cs="David" w:hint="eastAsia"/>
                <w:sz w:val="20"/>
                <w:rtl/>
                <w:lang w:val="en-US"/>
              </w:rPr>
              <w:t>המכרז</w:t>
            </w:r>
            <w:r w:rsidRPr="004F2484">
              <w:rPr>
                <w:rFonts w:ascii="David" w:hAnsi="David" w:cs="David"/>
                <w:sz w:val="20"/>
                <w:rtl/>
                <w:lang w:val="en-US"/>
              </w:rPr>
              <w:t xml:space="preserve"> </w:t>
            </w:r>
            <w:r w:rsidRPr="004F2484">
              <w:rPr>
                <w:rFonts w:ascii="David" w:hAnsi="David" w:cs="David" w:hint="eastAsia"/>
                <w:sz w:val="20"/>
                <w:rtl/>
                <w:lang w:val="en-US"/>
              </w:rPr>
              <w:t>את</w:t>
            </w:r>
            <w:r w:rsidRPr="004F2484">
              <w:rPr>
                <w:rFonts w:ascii="David" w:hAnsi="David" w:cs="David"/>
                <w:sz w:val="20"/>
                <w:rtl/>
                <w:lang w:val="en-US"/>
              </w:rPr>
              <w:t xml:space="preserve"> </w:t>
            </w:r>
            <w:r w:rsidRPr="004F2484">
              <w:rPr>
                <w:rFonts w:ascii="David" w:hAnsi="David" w:cs="David" w:hint="eastAsia"/>
                <w:sz w:val="20"/>
                <w:rtl/>
                <w:lang w:val="en-US"/>
              </w:rPr>
              <w:t>הספק</w:t>
            </w:r>
            <w:r w:rsidRPr="004F2484">
              <w:rPr>
                <w:rFonts w:ascii="David" w:hAnsi="David" w:cs="David"/>
                <w:sz w:val="20"/>
                <w:rtl/>
                <w:lang w:val="en-US"/>
              </w:rPr>
              <w:t xml:space="preserve"> </w:t>
            </w:r>
            <w:r w:rsidRPr="004F2484">
              <w:rPr>
                <w:rFonts w:ascii="David" w:hAnsi="David" w:cs="David" w:hint="eastAsia"/>
                <w:sz w:val="20"/>
                <w:rtl/>
                <w:lang w:val="en-US"/>
              </w:rPr>
              <w:t>לתת</w:t>
            </w:r>
            <w:r w:rsidRPr="004F2484">
              <w:rPr>
                <w:rFonts w:ascii="David" w:hAnsi="David" w:cs="David"/>
                <w:sz w:val="20"/>
                <w:rtl/>
                <w:lang w:val="en-US"/>
              </w:rPr>
              <w:t xml:space="preserve"> </w:t>
            </w:r>
            <w:r w:rsidRPr="004F2484">
              <w:rPr>
                <w:rFonts w:ascii="David" w:hAnsi="David" w:cs="David" w:hint="eastAsia"/>
                <w:sz w:val="20"/>
                <w:rtl/>
                <w:lang w:val="en-US"/>
              </w:rPr>
              <w:t>את</w:t>
            </w:r>
            <w:r w:rsidRPr="004F2484">
              <w:rPr>
                <w:rFonts w:ascii="David" w:hAnsi="David" w:cs="David"/>
                <w:sz w:val="20"/>
                <w:rtl/>
                <w:lang w:val="en-US"/>
              </w:rPr>
              <w:t xml:space="preserve"> </w:t>
            </w:r>
            <w:r w:rsidRPr="004F2484">
              <w:rPr>
                <w:rFonts w:ascii="David" w:hAnsi="David" w:cs="David" w:hint="eastAsia"/>
                <w:sz w:val="20"/>
                <w:rtl/>
                <w:lang w:val="en-US"/>
              </w:rPr>
              <w:t>שירות</w:t>
            </w:r>
            <w:r w:rsidRPr="004F2484">
              <w:rPr>
                <w:rFonts w:ascii="David" w:hAnsi="David" w:cs="David"/>
                <w:sz w:val="20"/>
                <w:rtl/>
                <w:lang w:val="en-US"/>
              </w:rPr>
              <w:t xml:space="preserve"> "</w:t>
            </w:r>
            <w:r w:rsidRPr="004F2484">
              <w:rPr>
                <w:rFonts w:ascii="David" w:hAnsi="David" w:cs="David" w:hint="eastAsia"/>
                <w:sz w:val="20"/>
                <w:rtl/>
                <w:lang w:val="en-US"/>
              </w:rPr>
              <w:t>חיפוש</w:t>
            </w:r>
            <w:r w:rsidRPr="004F2484">
              <w:rPr>
                <w:rFonts w:ascii="David" w:hAnsi="David" w:cs="David"/>
                <w:sz w:val="20"/>
                <w:rtl/>
                <w:lang w:val="en-US"/>
              </w:rPr>
              <w:t xml:space="preserve"> </w:t>
            </w:r>
            <w:r w:rsidRPr="004F2484">
              <w:rPr>
                <w:rFonts w:ascii="David" w:hAnsi="David" w:cs="David" w:hint="eastAsia"/>
                <w:sz w:val="20"/>
                <w:rtl/>
                <w:lang w:val="en-US"/>
              </w:rPr>
              <w:t>הפוך</w:t>
            </w:r>
            <w:r w:rsidRPr="004F2484">
              <w:rPr>
                <w:rFonts w:ascii="David" w:hAnsi="David" w:cs="David"/>
                <w:sz w:val="20"/>
                <w:rtl/>
                <w:lang w:val="en-US"/>
              </w:rPr>
              <w:t xml:space="preserve">" </w:t>
            </w:r>
            <w:r w:rsidRPr="004F2484">
              <w:rPr>
                <w:rFonts w:ascii="David" w:hAnsi="David" w:cs="David" w:hint="eastAsia"/>
                <w:sz w:val="20"/>
                <w:rtl/>
                <w:lang w:val="en-US"/>
              </w:rPr>
              <w:t>גם</w:t>
            </w:r>
            <w:r w:rsidRPr="004F2484">
              <w:rPr>
                <w:rFonts w:ascii="David" w:hAnsi="David" w:cs="David"/>
                <w:sz w:val="20"/>
                <w:rtl/>
                <w:lang w:val="en-US"/>
              </w:rPr>
              <w:t xml:space="preserve"> </w:t>
            </w:r>
            <w:r w:rsidRPr="004F2484">
              <w:rPr>
                <w:rFonts w:ascii="David" w:hAnsi="David" w:cs="David" w:hint="eastAsia"/>
                <w:sz w:val="20"/>
                <w:rtl/>
                <w:lang w:val="en-US"/>
              </w:rPr>
              <w:t>ללקוחות</w:t>
            </w:r>
            <w:r w:rsidRPr="004F2484">
              <w:rPr>
                <w:rFonts w:ascii="David" w:hAnsi="David" w:cs="David"/>
                <w:sz w:val="20"/>
                <w:rtl/>
                <w:lang w:val="en-US"/>
              </w:rPr>
              <w:t xml:space="preserve"> </w:t>
            </w:r>
            <w:r w:rsidRPr="004F2484">
              <w:rPr>
                <w:rFonts w:ascii="David" w:hAnsi="David" w:cs="David" w:hint="eastAsia"/>
                <w:sz w:val="20"/>
                <w:rtl/>
                <w:lang w:val="en-US"/>
              </w:rPr>
              <w:t>מזדמנים</w:t>
            </w:r>
            <w:r w:rsidRPr="004F2484">
              <w:rPr>
                <w:rFonts w:ascii="David" w:hAnsi="David" w:cs="David"/>
                <w:sz w:val="20"/>
                <w:rtl/>
                <w:lang w:val="en-US"/>
              </w:rPr>
              <w:t xml:space="preserve">. </w:t>
            </w:r>
            <w:r w:rsidRPr="004F2484">
              <w:rPr>
                <w:rFonts w:ascii="David" w:hAnsi="David" w:cs="David" w:hint="eastAsia"/>
                <w:sz w:val="20"/>
                <w:rtl/>
                <w:lang w:val="en-US"/>
              </w:rPr>
              <w:t>זאת</w:t>
            </w:r>
            <w:r w:rsidRPr="004F2484">
              <w:rPr>
                <w:rFonts w:ascii="David" w:hAnsi="David" w:cs="David"/>
                <w:sz w:val="20"/>
                <w:rtl/>
                <w:lang w:val="en-US"/>
              </w:rPr>
              <w:t xml:space="preserve">, </w:t>
            </w:r>
            <w:r w:rsidRPr="004F2484">
              <w:rPr>
                <w:rFonts w:ascii="David" w:hAnsi="David" w:cs="David" w:hint="eastAsia"/>
                <w:sz w:val="20"/>
                <w:rtl/>
                <w:lang w:val="en-US"/>
              </w:rPr>
              <w:t>בעוד</w:t>
            </w:r>
            <w:r w:rsidRPr="004F2484">
              <w:rPr>
                <w:rFonts w:ascii="David" w:hAnsi="David" w:cs="David"/>
                <w:sz w:val="20"/>
                <w:rtl/>
                <w:lang w:val="en-US"/>
              </w:rPr>
              <w:t xml:space="preserve"> </w:t>
            </w:r>
            <w:r w:rsidRPr="004F2484">
              <w:rPr>
                <w:rFonts w:ascii="David" w:hAnsi="David" w:cs="David" w:hint="eastAsia"/>
                <w:sz w:val="20"/>
                <w:rtl/>
                <w:lang w:val="en-US"/>
              </w:rPr>
              <w:t>הקמה</w:t>
            </w:r>
            <w:r w:rsidRPr="004F2484">
              <w:rPr>
                <w:rFonts w:ascii="David" w:hAnsi="David" w:cs="David"/>
                <w:sz w:val="20"/>
                <w:rtl/>
                <w:lang w:val="en-US"/>
              </w:rPr>
              <w:t xml:space="preserve"> </w:t>
            </w:r>
            <w:r w:rsidRPr="004F2484">
              <w:rPr>
                <w:rFonts w:ascii="David" w:hAnsi="David" w:cs="David" w:hint="eastAsia"/>
                <w:sz w:val="20"/>
                <w:rtl/>
                <w:lang w:val="en-US"/>
              </w:rPr>
              <w:t>ותפעול</w:t>
            </w:r>
            <w:r w:rsidRPr="004F2484">
              <w:rPr>
                <w:rFonts w:ascii="David" w:hAnsi="David" w:cs="David"/>
                <w:sz w:val="20"/>
                <w:rtl/>
                <w:lang w:val="en-US"/>
              </w:rPr>
              <w:t xml:space="preserve"> </w:t>
            </w:r>
            <w:r w:rsidRPr="004F2484">
              <w:rPr>
                <w:rFonts w:ascii="David" w:hAnsi="David" w:cs="David" w:hint="eastAsia"/>
                <w:sz w:val="20"/>
                <w:rtl/>
                <w:lang w:val="en-US"/>
              </w:rPr>
              <w:t>של</w:t>
            </w:r>
            <w:r w:rsidRPr="004F2484">
              <w:rPr>
                <w:rFonts w:ascii="David" w:hAnsi="David" w:cs="David"/>
                <w:sz w:val="20"/>
                <w:rtl/>
                <w:lang w:val="en-US"/>
              </w:rPr>
              <w:t xml:space="preserve"> </w:t>
            </w:r>
            <w:r w:rsidRPr="004F2484">
              <w:rPr>
                <w:rFonts w:ascii="David" w:hAnsi="David" w:cs="David" w:hint="eastAsia"/>
                <w:sz w:val="20"/>
                <w:rtl/>
                <w:lang w:val="en-US"/>
              </w:rPr>
              <w:t>מערכות</w:t>
            </w:r>
            <w:r w:rsidRPr="004F2484">
              <w:rPr>
                <w:rFonts w:ascii="David" w:hAnsi="David" w:cs="David"/>
                <w:sz w:val="20"/>
                <w:rtl/>
                <w:lang w:val="en-US"/>
              </w:rPr>
              <w:t xml:space="preserve"> </w:t>
            </w:r>
            <w:r w:rsidRPr="004F2484">
              <w:rPr>
                <w:rFonts w:ascii="David" w:hAnsi="David" w:cs="David" w:hint="eastAsia"/>
                <w:sz w:val="20"/>
                <w:rtl/>
                <w:lang w:val="en-US"/>
              </w:rPr>
              <w:t>המידע</w:t>
            </w:r>
            <w:r w:rsidRPr="004F2484">
              <w:rPr>
                <w:rFonts w:ascii="David" w:hAnsi="David" w:cs="David"/>
                <w:sz w:val="20"/>
                <w:rtl/>
                <w:lang w:val="en-US"/>
              </w:rPr>
              <w:t xml:space="preserve">, </w:t>
            </w:r>
            <w:r w:rsidRPr="004F2484">
              <w:rPr>
                <w:rFonts w:ascii="David" w:hAnsi="David" w:cs="David" w:hint="eastAsia"/>
                <w:sz w:val="20"/>
                <w:rtl/>
                <w:lang w:val="en-US"/>
              </w:rPr>
              <w:t>הבקרה</w:t>
            </w:r>
            <w:r w:rsidRPr="004F2484">
              <w:rPr>
                <w:rFonts w:ascii="David" w:hAnsi="David" w:cs="David"/>
                <w:sz w:val="20"/>
                <w:rtl/>
                <w:lang w:val="en-US"/>
              </w:rPr>
              <w:t xml:space="preserve"> </w:t>
            </w:r>
            <w:r w:rsidRPr="004F2484">
              <w:rPr>
                <w:rFonts w:ascii="David" w:hAnsi="David" w:cs="David" w:hint="eastAsia"/>
                <w:sz w:val="20"/>
                <w:rtl/>
                <w:lang w:val="en-US"/>
              </w:rPr>
              <w:t>והגבייה</w:t>
            </w:r>
            <w:r w:rsidRPr="004F2484">
              <w:rPr>
                <w:rFonts w:ascii="David" w:hAnsi="David" w:cs="David"/>
                <w:sz w:val="20"/>
                <w:rtl/>
                <w:lang w:val="en-US"/>
              </w:rPr>
              <w:t xml:space="preserve"> </w:t>
            </w:r>
            <w:r w:rsidRPr="004F2484">
              <w:rPr>
                <w:rFonts w:ascii="David" w:hAnsi="David" w:cs="David" w:hint="eastAsia"/>
                <w:sz w:val="20"/>
                <w:rtl/>
                <w:lang w:val="en-US"/>
              </w:rPr>
              <w:t>שעל</w:t>
            </w:r>
            <w:r w:rsidRPr="004F2484">
              <w:rPr>
                <w:rFonts w:ascii="David" w:hAnsi="David" w:cs="David"/>
                <w:sz w:val="20"/>
                <w:rtl/>
                <w:lang w:val="en-US"/>
              </w:rPr>
              <w:t xml:space="preserve"> </w:t>
            </w:r>
            <w:r w:rsidRPr="004F2484">
              <w:rPr>
                <w:rFonts w:ascii="David" w:hAnsi="David" w:cs="David" w:hint="eastAsia"/>
                <w:sz w:val="20"/>
                <w:rtl/>
                <w:lang w:val="en-US"/>
              </w:rPr>
              <w:t>הספק</w:t>
            </w:r>
            <w:r w:rsidRPr="004F2484">
              <w:rPr>
                <w:rFonts w:ascii="David" w:hAnsi="David" w:cs="David"/>
                <w:sz w:val="20"/>
                <w:rtl/>
                <w:lang w:val="en-US"/>
              </w:rPr>
              <w:t xml:space="preserve"> </w:t>
            </w:r>
            <w:r w:rsidRPr="004F2484">
              <w:rPr>
                <w:rFonts w:ascii="David" w:hAnsi="David" w:cs="David" w:hint="eastAsia"/>
                <w:sz w:val="20"/>
                <w:rtl/>
                <w:lang w:val="en-US"/>
              </w:rPr>
              <w:t>להקים</w:t>
            </w:r>
            <w:r w:rsidRPr="004F2484">
              <w:rPr>
                <w:rFonts w:ascii="David" w:hAnsi="David" w:cs="David"/>
                <w:sz w:val="20"/>
                <w:rtl/>
                <w:lang w:val="en-US"/>
              </w:rPr>
              <w:t xml:space="preserve"> </w:t>
            </w:r>
            <w:r w:rsidRPr="004F2484">
              <w:rPr>
                <w:rFonts w:ascii="David" w:hAnsi="David" w:cs="David" w:hint="eastAsia"/>
                <w:sz w:val="20"/>
                <w:rtl/>
                <w:lang w:val="en-US"/>
              </w:rPr>
              <w:t>ולבצע</w:t>
            </w:r>
            <w:r w:rsidRPr="004F2484">
              <w:rPr>
                <w:rFonts w:ascii="David" w:hAnsi="David" w:cs="David"/>
                <w:sz w:val="20"/>
                <w:rtl/>
                <w:lang w:val="en-US"/>
              </w:rPr>
              <w:t xml:space="preserve"> </w:t>
            </w:r>
            <w:r w:rsidRPr="004F2484">
              <w:rPr>
                <w:rFonts w:ascii="David" w:hAnsi="David" w:cs="David" w:hint="eastAsia"/>
                <w:sz w:val="20"/>
                <w:rtl/>
                <w:lang w:val="en-US"/>
              </w:rPr>
              <w:t>על</w:t>
            </w:r>
            <w:r w:rsidRPr="004F2484">
              <w:rPr>
                <w:rFonts w:ascii="David" w:hAnsi="David" w:cs="David"/>
                <w:sz w:val="20"/>
                <w:rtl/>
                <w:lang w:val="en-US"/>
              </w:rPr>
              <w:t xml:space="preserve"> </w:t>
            </w:r>
            <w:r w:rsidRPr="004F2484">
              <w:rPr>
                <w:rFonts w:ascii="David" w:hAnsi="David" w:cs="David" w:hint="eastAsia"/>
                <w:sz w:val="20"/>
                <w:rtl/>
                <w:lang w:val="en-US"/>
              </w:rPr>
              <w:t>מנת</w:t>
            </w:r>
            <w:r w:rsidRPr="004F2484">
              <w:rPr>
                <w:rFonts w:ascii="David" w:hAnsi="David" w:cs="David"/>
                <w:sz w:val="20"/>
                <w:rtl/>
                <w:lang w:val="en-US"/>
              </w:rPr>
              <w:t xml:space="preserve"> </w:t>
            </w:r>
            <w:r w:rsidRPr="004F2484">
              <w:rPr>
                <w:rFonts w:ascii="David" w:hAnsi="David" w:cs="David" w:hint="eastAsia"/>
                <w:sz w:val="20"/>
                <w:rtl/>
                <w:lang w:val="en-US"/>
              </w:rPr>
              <w:t>לעמוד</w:t>
            </w:r>
            <w:r w:rsidRPr="004F2484">
              <w:rPr>
                <w:rFonts w:ascii="David" w:hAnsi="David" w:cs="David"/>
                <w:sz w:val="20"/>
                <w:rtl/>
                <w:lang w:val="en-US"/>
              </w:rPr>
              <w:t xml:space="preserve"> </w:t>
            </w:r>
            <w:r w:rsidRPr="004F2484">
              <w:rPr>
                <w:rFonts w:ascii="David" w:hAnsi="David" w:cs="David" w:hint="eastAsia"/>
                <w:sz w:val="20"/>
                <w:rtl/>
                <w:lang w:val="en-US"/>
              </w:rPr>
              <w:t>בדרישות</w:t>
            </w:r>
            <w:r w:rsidRPr="004F2484">
              <w:rPr>
                <w:rFonts w:ascii="David" w:hAnsi="David" w:cs="David"/>
                <w:sz w:val="20"/>
                <w:rtl/>
                <w:lang w:val="en-US"/>
              </w:rPr>
              <w:t xml:space="preserve"> </w:t>
            </w:r>
            <w:r w:rsidRPr="004F2484">
              <w:rPr>
                <w:rFonts w:ascii="David" w:hAnsi="David" w:cs="David" w:hint="eastAsia"/>
                <w:sz w:val="20"/>
                <w:rtl/>
                <w:lang w:val="en-US"/>
              </w:rPr>
              <w:t>המכרז</w:t>
            </w:r>
            <w:r w:rsidRPr="004F2484">
              <w:rPr>
                <w:rFonts w:ascii="David" w:hAnsi="David" w:cs="David"/>
                <w:sz w:val="20"/>
                <w:rtl/>
                <w:lang w:val="en-US"/>
              </w:rPr>
              <w:t xml:space="preserve"> </w:t>
            </w:r>
            <w:r w:rsidRPr="004F2484">
              <w:rPr>
                <w:rFonts w:ascii="David" w:hAnsi="David" w:cs="David" w:hint="eastAsia"/>
                <w:sz w:val="20"/>
                <w:rtl/>
                <w:lang w:val="en-US"/>
              </w:rPr>
              <w:t>דורשת</w:t>
            </w:r>
            <w:r w:rsidRPr="004F2484">
              <w:rPr>
                <w:rFonts w:ascii="David" w:hAnsi="David" w:cs="David"/>
                <w:sz w:val="20"/>
                <w:rtl/>
                <w:lang w:val="en-US"/>
              </w:rPr>
              <w:t xml:space="preserve"> </w:t>
            </w:r>
            <w:r w:rsidRPr="004F2484">
              <w:rPr>
                <w:rFonts w:ascii="David" w:hAnsi="David" w:cs="David" w:hint="eastAsia"/>
                <w:sz w:val="20"/>
                <w:rtl/>
                <w:lang w:val="en-US"/>
              </w:rPr>
              <w:t>השקעה</w:t>
            </w:r>
            <w:r w:rsidRPr="004F2484">
              <w:rPr>
                <w:rFonts w:ascii="David" w:hAnsi="David" w:cs="David"/>
                <w:sz w:val="20"/>
                <w:rtl/>
                <w:lang w:val="en-US"/>
              </w:rPr>
              <w:t xml:space="preserve"> </w:t>
            </w:r>
            <w:r w:rsidRPr="004F2484">
              <w:rPr>
                <w:rFonts w:ascii="David" w:hAnsi="David" w:cs="David" w:hint="eastAsia"/>
                <w:sz w:val="20"/>
                <w:rtl/>
                <w:lang w:val="en-US"/>
              </w:rPr>
              <w:t>כספית</w:t>
            </w:r>
            <w:r w:rsidRPr="004F2484">
              <w:rPr>
                <w:rFonts w:ascii="David" w:hAnsi="David" w:cs="David"/>
                <w:sz w:val="20"/>
                <w:rtl/>
                <w:lang w:val="en-US"/>
              </w:rPr>
              <w:t xml:space="preserve"> </w:t>
            </w:r>
            <w:r w:rsidRPr="004F2484">
              <w:rPr>
                <w:rFonts w:ascii="David" w:hAnsi="David" w:cs="David" w:hint="eastAsia"/>
                <w:sz w:val="20"/>
                <w:rtl/>
                <w:lang w:val="en-US"/>
              </w:rPr>
              <w:t>מהותית</w:t>
            </w:r>
            <w:r w:rsidRPr="004F2484">
              <w:rPr>
                <w:rFonts w:ascii="David" w:hAnsi="David" w:cs="David"/>
                <w:sz w:val="20"/>
                <w:rtl/>
                <w:lang w:val="en-US"/>
              </w:rPr>
              <w:t xml:space="preserve">, </w:t>
            </w:r>
            <w:r w:rsidRPr="004F2484">
              <w:rPr>
                <w:rFonts w:ascii="David" w:hAnsi="David" w:cs="David" w:hint="eastAsia"/>
                <w:sz w:val="20"/>
                <w:rtl/>
                <w:lang w:val="en-US"/>
              </w:rPr>
              <w:t>הן</w:t>
            </w:r>
            <w:r w:rsidRPr="004F2484">
              <w:rPr>
                <w:rFonts w:ascii="David" w:hAnsi="David" w:cs="David"/>
                <w:sz w:val="20"/>
                <w:rtl/>
                <w:lang w:val="en-US"/>
              </w:rPr>
              <w:t xml:space="preserve"> </w:t>
            </w:r>
            <w:r w:rsidRPr="004F2484">
              <w:rPr>
                <w:rFonts w:ascii="David" w:hAnsi="David" w:cs="David" w:hint="eastAsia"/>
                <w:sz w:val="20"/>
                <w:rtl/>
                <w:lang w:val="en-US"/>
              </w:rPr>
              <w:t>בשלב</w:t>
            </w:r>
            <w:r w:rsidRPr="004F2484">
              <w:rPr>
                <w:rFonts w:ascii="David" w:hAnsi="David" w:cs="David"/>
                <w:sz w:val="20"/>
                <w:rtl/>
                <w:lang w:val="en-US"/>
              </w:rPr>
              <w:t xml:space="preserve"> </w:t>
            </w:r>
            <w:r w:rsidRPr="004F2484">
              <w:rPr>
                <w:rFonts w:ascii="David" w:hAnsi="David" w:cs="David" w:hint="eastAsia"/>
                <w:sz w:val="20"/>
                <w:rtl/>
                <w:lang w:val="en-US"/>
              </w:rPr>
              <w:t>ההקמה</w:t>
            </w:r>
            <w:r w:rsidRPr="004F2484">
              <w:rPr>
                <w:rFonts w:ascii="David" w:hAnsi="David" w:cs="David"/>
                <w:sz w:val="20"/>
                <w:rtl/>
                <w:lang w:val="en-US"/>
              </w:rPr>
              <w:t xml:space="preserve"> </w:t>
            </w:r>
            <w:r w:rsidRPr="004F2484">
              <w:rPr>
                <w:rFonts w:ascii="David" w:hAnsi="David" w:cs="David" w:hint="eastAsia"/>
                <w:sz w:val="20"/>
                <w:rtl/>
                <w:lang w:val="en-US"/>
              </w:rPr>
              <w:t>והן</w:t>
            </w:r>
            <w:r w:rsidRPr="004F2484">
              <w:rPr>
                <w:rFonts w:ascii="David" w:hAnsi="David" w:cs="David"/>
                <w:sz w:val="20"/>
                <w:rtl/>
                <w:lang w:val="en-US"/>
              </w:rPr>
              <w:t xml:space="preserve"> </w:t>
            </w:r>
            <w:r w:rsidRPr="004F2484">
              <w:rPr>
                <w:rFonts w:ascii="David" w:hAnsi="David" w:cs="David" w:hint="eastAsia"/>
                <w:sz w:val="20"/>
                <w:rtl/>
                <w:lang w:val="en-US"/>
              </w:rPr>
              <w:t>בשלב</w:t>
            </w:r>
            <w:r w:rsidRPr="004F2484">
              <w:rPr>
                <w:rFonts w:ascii="David" w:hAnsi="David" w:cs="David"/>
                <w:sz w:val="20"/>
                <w:rtl/>
                <w:lang w:val="en-US"/>
              </w:rPr>
              <w:t xml:space="preserve"> </w:t>
            </w:r>
            <w:r w:rsidRPr="004F2484">
              <w:rPr>
                <w:rFonts w:ascii="David" w:hAnsi="David" w:cs="David" w:hint="eastAsia"/>
                <w:sz w:val="20"/>
                <w:rtl/>
                <w:lang w:val="en-US"/>
              </w:rPr>
              <w:t>התפעול</w:t>
            </w:r>
            <w:r w:rsidRPr="004F2484">
              <w:rPr>
                <w:rFonts w:ascii="David" w:hAnsi="David" w:cs="David"/>
                <w:sz w:val="20"/>
                <w:rtl/>
                <w:lang w:val="en-US"/>
              </w:rPr>
              <w:t xml:space="preserve">. </w:t>
            </w:r>
          </w:p>
          <w:p w:rsidR="00542A50" w:rsidRPr="00A7492F" w:rsidRDefault="00542A50" w:rsidP="00740BF3">
            <w:pPr>
              <w:pStyle w:val="1"/>
              <w:numPr>
                <w:ilvl w:val="0"/>
                <w:numId w:val="30"/>
              </w:numPr>
              <w:spacing w:line="260" w:lineRule="atLeast"/>
              <w:rPr>
                <w:rFonts w:ascii="David" w:hAnsi="David" w:cs="David"/>
                <w:sz w:val="20"/>
                <w:rtl/>
                <w:lang w:val="en-US"/>
              </w:rPr>
            </w:pPr>
            <w:r w:rsidRPr="00A7492F">
              <w:rPr>
                <w:rFonts w:ascii="David" w:hAnsi="David" w:cs="David" w:hint="cs"/>
                <w:sz w:val="20"/>
                <w:rtl/>
                <w:lang w:val="en-US"/>
              </w:rPr>
              <w:t>מהוראות</w:t>
            </w:r>
            <w:r w:rsidRPr="00A7492F">
              <w:rPr>
                <w:rFonts w:ascii="David" w:hAnsi="David" w:cs="David"/>
                <w:sz w:val="20"/>
                <w:rtl/>
                <w:lang w:val="en-US"/>
              </w:rPr>
              <w:t xml:space="preserve"> </w:t>
            </w:r>
            <w:r w:rsidRPr="00A7492F">
              <w:rPr>
                <w:rFonts w:ascii="David" w:hAnsi="David" w:cs="David" w:hint="cs"/>
                <w:sz w:val="20"/>
                <w:rtl/>
                <w:lang w:val="en-US"/>
              </w:rPr>
              <w:t>המכרז</w:t>
            </w:r>
            <w:r w:rsidRPr="00A7492F">
              <w:rPr>
                <w:rFonts w:ascii="David" w:hAnsi="David" w:cs="David"/>
                <w:sz w:val="20"/>
                <w:rtl/>
                <w:lang w:val="en-US"/>
              </w:rPr>
              <w:t xml:space="preserve"> </w:t>
            </w:r>
            <w:r w:rsidRPr="00A7492F">
              <w:rPr>
                <w:rFonts w:ascii="David" w:hAnsi="David" w:cs="David" w:hint="cs"/>
                <w:sz w:val="20"/>
                <w:rtl/>
                <w:lang w:val="en-US"/>
              </w:rPr>
              <w:t>לא</w:t>
            </w:r>
            <w:r w:rsidRPr="00A7492F">
              <w:rPr>
                <w:rFonts w:ascii="David" w:hAnsi="David" w:cs="David"/>
                <w:sz w:val="20"/>
                <w:rtl/>
                <w:lang w:val="en-US"/>
              </w:rPr>
              <w:t xml:space="preserve"> </w:t>
            </w:r>
            <w:r w:rsidRPr="00A7492F">
              <w:rPr>
                <w:rFonts w:ascii="David" w:hAnsi="David" w:cs="David" w:hint="cs"/>
                <w:sz w:val="20"/>
                <w:rtl/>
                <w:lang w:val="en-US"/>
              </w:rPr>
              <w:t>ברור</w:t>
            </w:r>
            <w:r w:rsidRPr="00A7492F">
              <w:rPr>
                <w:rFonts w:ascii="David" w:hAnsi="David" w:cs="David"/>
                <w:sz w:val="20"/>
                <w:rtl/>
                <w:lang w:val="en-US"/>
              </w:rPr>
              <w:t xml:space="preserve"> </w:t>
            </w:r>
            <w:r w:rsidRPr="00A7492F">
              <w:rPr>
                <w:rFonts w:ascii="David" w:hAnsi="David" w:cs="David" w:hint="cs"/>
                <w:sz w:val="20"/>
                <w:rtl/>
                <w:lang w:val="en-US"/>
              </w:rPr>
              <w:t>האם</w:t>
            </w:r>
            <w:r w:rsidRPr="00A7492F">
              <w:rPr>
                <w:rFonts w:ascii="David" w:hAnsi="David" w:cs="David"/>
                <w:sz w:val="20"/>
                <w:rtl/>
                <w:lang w:val="en-US"/>
              </w:rPr>
              <w:t xml:space="preserve"> </w:t>
            </w:r>
            <w:r w:rsidRPr="00A7492F">
              <w:rPr>
                <w:rFonts w:ascii="David" w:hAnsi="David" w:cs="David" w:hint="cs"/>
                <w:sz w:val="20"/>
                <w:rtl/>
                <w:lang w:val="en-US"/>
              </w:rPr>
              <w:t>רשם</w:t>
            </w:r>
            <w:r w:rsidRPr="00A7492F">
              <w:rPr>
                <w:rFonts w:ascii="David" w:hAnsi="David" w:cs="David"/>
                <w:sz w:val="20"/>
                <w:rtl/>
                <w:lang w:val="en-US"/>
              </w:rPr>
              <w:t xml:space="preserve"> </w:t>
            </w:r>
            <w:r w:rsidRPr="00A7492F">
              <w:rPr>
                <w:rFonts w:ascii="David" w:hAnsi="David" w:cs="David" w:hint="cs"/>
                <w:sz w:val="20"/>
                <w:rtl/>
                <w:lang w:val="en-US"/>
              </w:rPr>
              <w:t>החברות</w:t>
            </w:r>
            <w:r w:rsidRPr="00A7492F">
              <w:rPr>
                <w:rFonts w:ascii="David" w:hAnsi="David" w:cs="David"/>
                <w:sz w:val="20"/>
                <w:rtl/>
                <w:lang w:val="en-US"/>
              </w:rPr>
              <w:t xml:space="preserve"> </w:t>
            </w:r>
            <w:r w:rsidRPr="00A7492F">
              <w:rPr>
                <w:rFonts w:ascii="David" w:hAnsi="David" w:cs="David" w:hint="cs"/>
                <w:sz w:val="20"/>
                <w:rtl/>
                <w:lang w:val="en-US"/>
              </w:rPr>
              <w:t>מתעתד</w:t>
            </w:r>
            <w:r w:rsidRPr="00A7492F">
              <w:rPr>
                <w:rFonts w:ascii="David" w:hAnsi="David" w:cs="David"/>
                <w:sz w:val="20"/>
                <w:rtl/>
                <w:lang w:val="en-US"/>
              </w:rPr>
              <w:t xml:space="preserve"> </w:t>
            </w:r>
            <w:r w:rsidRPr="00A7492F">
              <w:rPr>
                <w:rFonts w:ascii="David" w:hAnsi="David" w:cs="David" w:hint="cs"/>
                <w:sz w:val="20"/>
                <w:rtl/>
                <w:lang w:val="en-US"/>
              </w:rPr>
              <w:t>לתת</w:t>
            </w:r>
            <w:r w:rsidRPr="00A7492F">
              <w:rPr>
                <w:rFonts w:ascii="David" w:hAnsi="David" w:cs="David"/>
                <w:sz w:val="20"/>
                <w:rtl/>
                <w:lang w:val="en-US"/>
              </w:rPr>
              <w:t xml:space="preserve"> </w:t>
            </w:r>
            <w:r w:rsidRPr="00A7492F">
              <w:rPr>
                <w:rFonts w:ascii="David" w:hAnsi="David" w:cs="David" w:hint="cs"/>
                <w:sz w:val="20"/>
                <w:rtl/>
                <w:lang w:val="en-US"/>
              </w:rPr>
              <w:t>שירות</w:t>
            </w:r>
            <w:r w:rsidRPr="00A7492F">
              <w:rPr>
                <w:rFonts w:ascii="David" w:hAnsi="David" w:cs="David"/>
                <w:sz w:val="20"/>
                <w:rtl/>
                <w:lang w:val="en-US"/>
              </w:rPr>
              <w:t xml:space="preserve"> "</w:t>
            </w:r>
            <w:r w:rsidRPr="00A7492F">
              <w:rPr>
                <w:rFonts w:ascii="David" w:hAnsi="David" w:cs="David" w:hint="cs"/>
                <w:sz w:val="20"/>
                <w:rtl/>
                <w:lang w:val="en-US"/>
              </w:rPr>
              <w:t>חיפוש</w:t>
            </w:r>
            <w:r w:rsidRPr="00A7492F">
              <w:rPr>
                <w:rFonts w:ascii="David" w:hAnsi="David" w:cs="David"/>
                <w:sz w:val="20"/>
                <w:rtl/>
                <w:lang w:val="en-US"/>
              </w:rPr>
              <w:t xml:space="preserve"> </w:t>
            </w:r>
            <w:r w:rsidRPr="00A7492F">
              <w:rPr>
                <w:rFonts w:ascii="David" w:hAnsi="David" w:cs="David" w:hint="cs"/>
                <w:sz w:val="20"/>
                <w:rtl/>
                <w:lang w:val="en-US"/>
              </w:rPr>
              <w:t>הפוך</w:t>
            </w:r>
            <w:r w:rsidRPr="00A7492F">
              <w:rPr>
                <w:rFonts w:ascii="David" w:hAnsi="David" w:cs="David"/>
                <w:sz w:val="20"/>
                <w:rtl/>
                <w:lang w:val="en-US"/>
              </w:rPr>
              <w:t xml:space="preserve">" </w:t>
            </w:r>
            <w:r w:rsidRPr="00A7492F">
              <w:rPr>
                <w:rFonts w:ascii="David" w:hAnsi="David" w:cs="David" w:hint="cs"/>
                <w:sz w:val="20"/>
                <w:rtl/>
                <w:lang w:val="en-US"/>
              </w:rPr>
              <w:t>על</w:t>
            </w:r>
            <w:r w:rsidRPr="00A7492F">
              <w:rPr>
                <w:rFonts w:ascii="David" w:hAnsi="David" w:cs="David"/>
                <w:sz w:val="20"/>
                <w:rtl/>
                <w:lang w:val="en-US"/>
              </w:rPr>
              <w:t xml:space="preserve"> </w:t>
            </w:r>
            <w:r w:rsidRPr="00A7492F">
              <w:rPr>
                <w:rFonts w:ascii="David" w:hAnsi="David" w:cs="David" w:hint="cs"/>
                <w:sz w:val="20"/>
                <w:rtl/>
                <w:lang w:val="en-US"/>
              </w:rPr>
              <w:t>גבי</w:t>
            </w:r>
            <w:r w:rsidRPr="00A7492F">
              <w:rPr>
                <w:rFonts w:ascii="David" w:hAnsi="David" w:cs="David"/>
                <w:sz w:val="20"/>
                <w:rtl/>
                <w:lang w:val="en-US"/>
              </w:rPr>
              <w:t xml:space="preserve"> </w:t>
            </w:r>
            <w:r w:rsidRPr="00A7492F">
              <w:rPr>
                <w:rFonts w:ascii="David" w:hAnsi="David" w:cs="David" w:hint="cs"/>
                <w:sz w:val="20"/>
                <w:rtl/>
                <w:lang w:val="en-US"/>
              </w:rPr>
              <w:t>אתר</w:t>
            </w:r>
            <w:r w:rsidRPr="00A7492F">
              <w:rPr>
                <w:rFonts w:ascii="David" w:hAnsi="David" w:cs="David"/>
                <w:sz w:val="20"/>
                <w:rtl/>
                <w:lang w:val="en-US"/>
              </w:rPr>
              <w:t xml:space="preserve"> </w:t>
            </w:r>
            <w:r w:rsidRPr="00A7492F">
              <w:rPr>
                <w:rFonts w:ascii="David" w:hAnsi="David" w:cs="David" w:hint="cs"/>
                <w:sz w:val="20"/>
                <w:rtl/>
                <w:lang w:val="en-US"/>
              </w:rPr>
              <w:t>האינטרנט</w:t>
            </w:r>
            <w:r w:rsidRPr="00A7492F">
              <w:rPr>
                <w:rFonts w:ascii="David" w:hAnsi="David" w:cs="David"/>
                <w:sz w:val="20"/>
                <w:rtl/>
                <w:lang w:val="en-US"/>
              </w:rPr>
              <w:t xml:space="preserve"> </w:t>
            </w:r>
            <w:r w:rsidRPr="00A7492F">
              <w:rPr>
                <w:rFonts w:ascii="David" w:hAnsi="David" w:cs="David" w:hint="cs"/>
                <w:sz w:val="20"/>
                <w:rtl/>
                <w:lang w:val="en-US"/>
              </w:rPr>
              <w:t>שלו</w:t>
            </w:r>
            <w:r w:rsidRPr="00A7492F">
              <w:rPr>
                <w:rFonts w:ascii="David" w:hAnsi="David" w:cs="David"/>
                <w:sz w:val="20"/>
                <w:rtl/>
                <w:lang w:val="en-US"/>
              </w:rPr>
              <w:t xml:space="preserve"> </w:t>
            </w:r>
            <w:r w:rsidRPr="00A7492F">
              <w:rPr>
                <w:rFonts w:ascii="David" w:hAnsi="David" w:cs="David" w:hint="cs"/>
                <w:sz w:val="20"/>
                <w:rtl/>
                <w:lang w:val="en-US"/>
              </w:rPr>
              <w:t>לציבור</w:t>
            </w:r>
            <w:r w:rsidRPr="00A7492F">
              <w:rPr>
                <w:rFonts w:ascii="David" w:hAnsi="David" w:cs="David"/>
                <w:sz w:val="20"/>
                <w:rtl/>
                <w:lang w:val="en-US"/>
              </w:rPr>
              <w:t xml:space="preserve"> </w:t>
            </w:r>
            <w:r w:rsidRPr="00A7492F">
              <w:rPr>
                <w:rFonts w:ascii="David" w:hAnsi="David" w:cs="David" w:hint="cs"/>
                <w:sz w:val="20"/>
                <w:rtl/>
                <w:lang w:val="en-US"/>
              </w:rPr>
              <w:t>הרחב</w:t>
            </w:r>
            <w:r w:rsidRPr="00A7492F">
              <w:rPr>
                <w:rFonts w:ascii="David" w:hAnsi="David" w:cs="David"/>
                <w:sz w:val="20"/>
                <w:rtl/>
                <w:lang w:val="en-US"/>
              </w:rPr>
              <w:t xml:space="preserve"> </w:t>
            </w:r>
            <w:r w:rsidRPr="00A7492F">
              <w:rPr>
                <w:rFonts w:ascii="David" w:hAnsi="David" w:cs="David" w:hint="cs"/>
                <w:sz w:val="20"/>
                <w:rtl/>
                <w:lang w:val="en-US"/>
              </w:rPr>
              <w:t>בחינם</w:t>
            </w:r>
            <w:r w:rsidRPr="00A7492F">
              <w:rPr>
                <w:rFonts w:ascii="David" w:hAnsi="David" w:cs="David"/>
                <w:sz w:val="20"/>
                <w:rtl/>
                <w:lang w:val="en-US"/>
              </w:rPr>
              <w:t xml:space="preserve">, </w:t>
            </w:r>
            <w:r w:rsidRPr="00A7492F">
              <w:rPr>
                <w:rFonts w:ascii="David" w:hAnsi="David" w:cs="David" w:hint="cs"/>
                <w:sz w:val="20"/>
                <w:rtl/>
                <w:lang w:val="en-US"/>
              </w:rPr>
              <w:t>אם</w:t>
            </w:r>
            <w:r w:rsidRPr="00A7492F">
              <w:rPr>
                <w:rFonts w:ascii="David" w:hAnsi="David" w:cs="David"/>
                <w:sz w:val="20"/>
                <w:rtl/>
                <w:lang w:val="en-US"/>
              </w:rPr>
              <w:t xml:space="preserve"> </w:t>
            </w:r>
            <w:r w:rsidRPr="00A7492F">
              <w:rPr>
                <w:rFonts w:ascii="David" w:hAnsi="David" w:cs="David" w:hint="cs"/>
                <w:sz w:val="20"/>
                <w:rtl/>
                <w:lang w:val="en-US"/>
              </w:rPr>
              <w:t>לאו</w:t>
            </w:r>
            <w:r w:rsidRPr="00A7492F">
              <w:rPr>
                <w:rFonts w:ascii="David" w:hAnsi="David" w:cs="David"/>
                <w:sz w:val="20"/>
                <w:rtl/>
                <w:lang w:val="en-US"/>
              </w:rPr>
              <w:t xml:space="preserve">. </w:t>
            </w:r>
            <w:r w:rsidRPr="00A7492F">
              <w:rPr>
                <w:rFonts w:ascii="David" w:hAnsi="David" w:cs="David" w:hint="cs"/>
                <w:sz w:val="20"/>
                <w:rtl/>
                <w:lang w:val="en-US"/>
              </w:rPr>
              <w:t>רוצה</w:t>
            </w:r>
            <w:r w:rsidRPr="00A7492F">
              <w:rPr>
                <w:rFonts w:ascii="David" w:hAnsi="David" w:cs="David"/>
                <w:sz w:val="20"/>
                <w:rtl/>
                <w:lang w:val="en-US"/>
              </w:rPr>
              <w:t xml:space="preserve"> </w:t>
            </w:r>
            <w:r w:rsidRPr="00A7492F">
              <w:rPr>
                <w:rFonts w:ascii="David" w:hAnsi="David" w:cs="David" w:hint="cs"/>
                <w:sz w:val="20"/>
                <w:rtl/>
                <w:lang w:val="en-US"/>
              </w:rPr>
              <w:t>לומר</w:t>
            </w:r>
            <w:r w:rsidRPr="00A7492F">
              <w:rPr>
                <w:rFonts w:ascii="David" w:hAnsi="David" w:cs="David"/>
                <w:sz w:val="20"/>
                <w:rtl/>
                <w:lang w:val="en-US"/>
              </w:rPr>
              <w:t xml:space="preserve">- </w:t>
            </w:r>
          </w:p>
          <w:p w:rsidR="00542A50" w:rsidRPr="00740BF3" w:rsidRDefault="00542A50" w:rsidP="00740BF3">
            <w:pPr>
              <w:pStyle w:val="1"/>
              <w:numPr>
                <w:ilvl w:val="0"/>
                <w:numId w:val="0"/>
              </w:numPr>
              <w:spacing w:line="260" w:lineRule="atLeast"/>
              <w:ind w:left="567" w:hanging="567"/>
              <w:rPr>
                <w:rFonts w:ascii="David" w:hAnsi="David" w:cs="David"/>
                <w:sz w:val="20"/>
                <w:rtl/>
                <w:lang w:val="en-US"/>
              </w:rPr>
            </w:pPr>
            <w:r>
              <w:rPr>
                <w:rFonts w:ascii="David" w:hAnsi="David" w:cs="David" w:hint="cs"/>
                <w:sz w:val="20"/>
                <w:rtl/>
                <w:lang w:val="en-US"/>
              </w:rPr>
              <w:t xml:space="preserve">          </w:t>
            </w:r>
            <w:r w:rsidRPr="00740BF3">
              <w:rPr>
                <w:rFonts w:ascii="David" w:hAnsi="David" w:cs="David" w:hint="eastAsia"/>
                <w:sz w:val="20"/>
                <w:rtl/>
                <w:lang w:val="en-US"/>
              </w:rPr>
              <w:t>ככל</w:t>
            </w:r>
            <w:r w:rsidRPr="00740BF3">
              <w:rPr>
                <w:rFonts w:ascii="David" w:hAnsi="David" w:cs="David"/>
                <w:sz w:val="20"/>
                <w:rtl/>
                <w:lang w:val="en-US"/>
              </w:rPr>
              <w:t xml:space="preserve"> </w:t>
            </w:r>
            <w:r w:rsidRPr="00740BF3">
              <w:rPr>
                <w:rFonts w:ascii="David" w:hAnsi="David" w:cs="David" w:hint="eastAsia"/>
                <w:sz w:val="20"/>
                <w:rtl/>
                <w:lang w:val="en-US"/>
              </w:rPr>
              <w:t>שבכוונת</w:t>
            </w:r>
            <w:r w:rsidRPr="00740BF3">
              <w:rPr>
                <w:rFonts w:ascii="David" w:hAnsi="David" w:cs="David"/>
                <w:sz w:val="20"/>
                <w:rtl/>
                <w:lang w:val="en-US"/>
              </w:rPr>
              <w:t xml:space="preserve"> </w:t>
            </w:r>
            <w:r w:rsidRPr="00740BF3">
              <w:rPr>
                <w:rFonts w:ascii="David" w:hAnsi="David" w:cs="David" w:hint="eastAsia"/>
                <w:sz w:val="20"/>
                <w:rtl/>
                <w:lang w:val="en-US"/>
              </w:rPr>
              <w:t>רשם</w:t>
            </w:r>
            <w:r w:rsidRPr="00740BF3">
              <w:rPr>
                <w:rFonts w:ascii="David" w:hAnsi="David" w:cs="David"/>
                <w:sz w:val="20"/>
                <w:rtl/>
                <w:lang w:val="en-US"/>
              </w:rPr>
              <w:t xml:space="preserve"> </w:t>
            </w:r>
            <w:r w:rsidRPr="00740BF3">
              <w:rPr>
                <w:rFonts w:ascii="David" w:hAnsi="David" w:cs="David" w:hint="eastAsia"/>
                <w:sz w:val="20"/>
                <w:rtl/>
                <w:lang w:val="en-US"/>
              </w:rPr>
              <w:t>החברות</w:t>
            </w:r>
            <w:r w:rsidRPr="00740BF3">
              <w:rPr>
                <w:rFonts w:ascii="David" w:hAnsi="David" w:cs="David"/>
                <w:sz w:val="20"/>
                <w:rtl/>
                <w:lang w:val="en-US"/>
              </w:rPr>
              <w:t xml:space="preserve"> </w:t>
            </w:r>
            <w:proofErr w:type="spellStart"/>
            <w:r w:rsidRPr="00740BF3">
              <w:rPr>
                <w:rFonts w:ascii="David" w:hAnsi="David" w:cs="David" w:hint="eastAsia"/>
                <w:sz w:val="20"/>
                <w:rtl/>
                <w:lang w:val="en-US"/>
              </w:rPr>
              <w:t>ליתן</w:t>
            </w:r>
            <w:proofErr w:type="spellEnd"/>
            <w:r w:rsidRPr="00740BF3">
              <w:rPr>
                <w:rFonts w:ascii="David" w:hAnsi="David" w:cs="David"/>
                <w:sz w:val="20"/>
                <w:rtl/>
                <w:lang w:val="en-US"/>
              </w:rPr>
              <w:t xml:space="preserve"> </w:t>
            </w:r>
            <w:r w:rsidRPr="00740BF3">
              <w:rPr>
                <w:rFonts w:ascii="David" w:hAnsi="David" w:cs="David" w:hint="eastAsia"/>
                <w:sz w:val="20"/>
                <w:rtl/>
                <w:lang w:val="en-US"/>
              </w:rPr>
              <w:t>שירות</w:t>
            </w:r>
            <w:r w:rsidRPr="00740BF3">
              <w:rPr>
                <w:rFonts w:ascii="David" w:hAnsi="David" w:cs="David"/>
                <w:sz w:val="20"/>
                <w:rtl/>
                <w:lang w:val="en-US"/>
              </w:rPr>
              <w:t xml:space="preserve"> </w:t>
            </w:r>
            <w:r w:rsidRPr="00740BF3">
              <w:rPr>
                <w:rFonts w:ascii="David" w:hAnsi="David" w:cs="David" w:hint="eastAsia"/>
                <w:sz w:val="20"/>
                <w:rtl/>
                <w:lang w:val="en-US"/>
              </w:rPr>
              <w:t>של</w:t>
            </w:r>
            <w:r w:rsidRPr="00740BF3">
              <w:rPr>
                <w:rFonts w:ascii="David" w:hAnsi="David" w:cs="David"/>
                <w:sz w:val="20"/>
                <w:rtl/>
                <w:lang w:val="en-US"/>
              </w:rPr>
              <w:t xml:space="preserve"> "</w:t>
            </w:r>
            <w:r w:rsidRPr="00740BF3">
              <w:rPr>
                <w:rFonts w:ascii="David" w:hAnsi="David" w:cs="David" w:hint="eastAsia"/>
                <w:sz w:val="20"/>
                <w:rtl/>
                <w:lang w:val="en-US"/>
              </w:rPr>
              <w:t>חיפוש</w:t>
            </w:r>
            <w:r w:rsidRPr="00740BF3">
              <w:rPr>
                <w:rFonts w:ascii="David" w:hAnsi="David" w:cs="David"/>
                <w:sz w:val="20"/>
                <w:rtl/>
                <w:lang w:val="en-US"/>
              </w:rPr>
              <w:t xml:space="preserve"> </w:t>
            </w:r>
            <w:r w:rsidRPr="00740BF3">
              <w:rPr>
                <w:rFonts w:ascii="David" w:hAnsi="David" w:cs="David" w:hint="eastAsia"/>
                <w:sz w:val="20"/>
                <w:rtl/>
                <w:lang w:val="en-US"/>
              </w:rPr>
              <w:t>הפוך</w:t>
            </w:r>
            <w:r w:rsidRPr="00740BF3">
              <w:rPr>
                <w:rFonts w:ascii="David" w:hAnsi="David" w:cs="David"/>
                <w:sz w:val="20"/>
                <w:rtl/>
                <w:lang w:val="en-US"/>
              </w:rPr>
              <w:t xml:space="preserve">" </w:t>
            </w:r>
            <w:r w:rsidRPr="00740BF3">
              <w:rPr>
                <w:rFonts w:ascii="David" w:hAnsi="David" w:cs="David" w:hint="eastAsia"/>
                <w:sz w:val="20"/>
                <w:rtl/>
                <w:lang w:val="en-US"/>
              </w:rPr>
              <w:t>לקהל</w:t>
            </w:r>
            <w:r w:rsidRPr="00740BF3">
              <w:rPr>
                <w:rFonts w:ascii="David" w:hAnsi="David" w:cs="David"/>
                <w:sz w:val="20"/>
                <w:rtl/>
                <w:lang w:val="en-US"/>
              </w:rPr>
              <w:t xml:space="preserve"> </w:t>
            </w:r>
            <w:r w:rsidRPr="00740BF3">
              <w:rPr>
                <w:rFonts w:ascii="David" w:hAnsi="David" w:cs="David" w:hint="eastAsia"/>
                <w:sz w:val="20"/>
                <w:rtl/>
                <w:lang w:val="en-US"/>
              </w:rPr>
              <w:t>הרחב</w:t>
            </w:r>
            <w:r w:rsidRPr="00740BF3">
              <w:rPr>
                <w:rFonts w:ascii="David" w:hAnsi="David" w:cs="David"/>
                <w:sz w:val="20"/>
                <w:rtl/>
                <w:lang w:val="en-US"/>
              </w:rPr>
              <w:t xml:space="preserve"> </w:t>
            </w:r>
            <w:r w:rsidRPr="00740BF3">
              <w:rPr>
                <w:rFonts w:ascii="David" w:hAnsi="David" w:cs="David" w:hint="eastAsia"/>
                <w:sz w:val="20"/>
                <w:rtl/>
                <w:lang w:val="en-US"/>
              </w:rPr>
              <w:t>ללא</w:t>
            </w:r>
            <w:r w:rsidRPr="00740BF3">
              <w:rPr>
                <w:rFonts w:ascii="David" w:hAnsi="David" w:cs="David"/>
                <w:sz w:val="20"/>
                <w:rtl/>
                <w:lang w:val="en-US"/>
              </w:rPr>
              <w:t xml:space="preserve"> </w:t>
            </w:r>
            <w:r w:rsidRPr="00740BF3">
              <w:rPr>
                <w:rFonts w:ascii="David" w:hAnsi="David" w:cs="David" w:hint="eastAsia"/>
                <w:sz w:val="20"/>
                <w:rtl/>
                <w:lang w:val="en-US"/>
              </w:rPr>
              <w:t>תשלום</w:t>
            </w:r>
            <w:r w:rsidRPr="00740BF3">
              <w:rPr>
                <w:rFonts w:ascii="David" w:hAnsi="David" w:cs="David"/>
                <w:sz w:val="20"/>
                <w:rtl/>
                <w:lang w:val="en-US"/>
              </w:rPr>
              <w:t xml:space="preserve">, </w:t>
            </w:r>
            <w:r w:rsidRPr="00740BF3">
              <w:rPr>
                <w:rFonts w:ascii="David" w:hAnsi="David" w:cs="David" w:hint="eastAsia"/>
                <w:sz w:val="20"/>
                <w:rtl/>
                <w:lang w:val="en-US"/>
              </w:rPr>
              <w:t>אין</w:t>
            </w:r>
            <w:r w:rsidRPr="00740BF3">
              <w:rPr>
                <w:rFonts w:ascii="David" w:hAnsi="David" w:cs="David"/>
                <w:sz w:val="20"/>
                <w:rtl/>
                <w:lang w:val="en-US"/>
              </w:rPr>
              <w:t xml:space="preserve"> </w:t>
            </w:r>
            <w:r w:rsidRPr="00740BF3">
              <w:rPr>
                <w:rFonts w:ascii="David" w:hAnsi="David" w:cs="David" w:hint="eastAsia"/>
                <w:sz w:val="20"/>
                <w:rtl/>
                <w:lang w:val="en-US"/>
              </w:rPr>
              <w:t>כל</w:t>
            </w:r>
            <w:r w:rsidRPr="00740BF3">
              <w:rPr>
                <w:rFonts w:ascii="David" w:hAnsi="David" w:cs="David"/>
                <w:sz w:val="20"/>
                <w:rtl/>
                <w:lang w:val="en-US"/>
              </w:rPr>
              <w:t xml:space="preserve"> </w:t>
            </w:r>
            <w:r w:rsidRPr="00740BF3">
              <w:rPr>
                <w:rFonts w:ascii="David" w:hAnsi="David" w:cs="David" w:hint="eastAsia"/>
                <w:sz w:val="20"/>
                <w:rtl/>
                <w:lang w:val="en-US"/>
              </w:rPr>
              <w:t>היגיון</w:t>
            </w:r>
            <w:r w:rsidRPr="00740BF3">
              <w:rPr>
                <w:rFonts w:ascii="David" w:hAnsi="David" w:cs="David"/>
                <w:sz w:val="20"/>
                <w:rtl/>
                <w:lang w:val="en-US"/>
              </w:rPr>
              <w:t xml:space="preserve"> </w:t>
            </w:r>
            <w:r w:rsidRPr="00740BF3">
              <w:rPr>
                <w:rFonts w:ascii="David" w:hAnsi="David" w:cs="David" w:hint="eastAsia"/>
                <w:sz w:val="20"/>
                <w:rtl/>
                <w:lang w:val="en-US"/>
              </w:rPr>
              <w:t>עסקי</w:t>
            </w:r>
            <w:r w:rsidRPr="00740BF3">
              <w:rPr>
                <w:rFonts w:ascii="David" w:hAnsi="David" w:cs="David"/>
                <w:sz w:val="20"/>
                <w:rtl/>
                <w:lang w:val="en-US"/>
              </w:rPr>
              <w:t xml:space="preserve"> </w:t>
            </w:r>
            <w:r w:rsidRPr="00740BF3">
              <w:rPr>
                <w:rFonts w:ascii="David" w:hAnsi="David" w:cs="David" w:hint="eastAsia"/>
                <w:sz w:val="20"/>
                <w:rtl/>
                <w:lang w:val="en-US"/>
              </w:rPr>
              <w:t>ומסחרי</w:t>
            </w:r>
            <w:r w:rsidRPr="00740BF3">
              <w:rPr>
                <w:rFonts w:ascii="David" w:hAnsi="David" w:cs="David"/>
                <w:sz w:val="20"/>
                <w:rtl/>
                <w:lang w:val="en-US"/>
              </w:rPr>
              <w:t xml:space="preserve"> </w:t>
            </w:r>
            <w:r w:rsidRPr="00740BF3">
              <w:rPr>
                <w:rFonts w:ascii="David" w:hAnsi="David" w:cs="David" w:hint="eastAsia"/>
                <w:sz w:val="20"/>
                <w:rtl/>
                <w:lang w:val="en-US"/>
              </w:rPr>
              <w:t>לחייב</w:t>
            </w:r>
            <w:r w:rsidRPr="00740BF3">
              <w:rPr>
                <w:rFonts w:ascii="David" w:hAnsi="David" w:cs="David"/>
                <w:sz w:val="20"/>
                <w:rtl/>
                <w:lang w:val="en-US"/>
              </w:rPr>
              <w:t xml:space="preserve"> </w:t>
            </w:r>
            <w:r w:rsidRPr="00740BF3">
              <w:rPr>
                <w:rFonts w:ascii="David" w:hAnsi="David" w:cs="David" w:hint="eastAsia"/>
                <w:sz w:val="20"/>
                <w:rtl/>
                <w:lang w:val="en-US"/>
              </w:rPr>
              <w:t>את</w:t>
            </w:r>
            <w:r w:rsidRPr="00740BF3">
              <w:rPr>
                <w:rFonts w:ascii="David" w:hAnsi="David" w:cs="David"/>
                <w:sz w:val="20"/>
                <w:rtl/>
                <w:lang w:val="en-US"/>
              </w:rPr>
              <w:t xml:space="preserve"> </w:t>
            </w:r>
            <w:r w:rsidRPr="00740BF3">
              <w:rPr>
                <w:rFonts w:ascii="David" w:hAnsi="David" w:cs="David" w:hint="eastAsia"/>
                <w:sz w:val="20"/>
                <w:rtl/>
                <w:lang w:val="en-US"/>
              </w:rPr>
              <w:t>הספק</w:t>
            </w:r>
            <w:r w:rsidRPr="00740BF3">
              <w:rPr>
                <w:rFonts w:ascii="David" w:hAnsi="David" w:cs="David"/>
                <w:sz w:val="20"/>
                <w:rtl/>
                <w:lang w:val="en-US"/>
              </w:rPr>
              <w:t xml:space="preserve"> </w:t>
            </w:r>
            <w:r w:rsidRPr="00740BF3">
              <w:rPr>
                <w:rFonts w:ascii="David" w:hAnsi="David" w:cs="David" w:hint="eastAsia"/>
                <w:sz w:val="20"/>
                <w:rtl/>
                <w:lang w:val="en-US"/>
              </w:rPr>
              <w:t>להיערך</w:t>
            </w:r>
            <w:r w:rsidRPr="00740BF3">
              <w:rPr>
                <w:rFonts w:ascii="David" w:hAnsi="David" w:cs="David"/>
                <w:sz w:val="20"/>
                <w:rtl/>
                <w:lang w:val="en-US"/>
              </w:rPr>
              <w:t xml:space="preserve"> </w:t>
            </w:r>
            <w:r w:rsidRPr="00740BF3">
              <w:rPr>
                <w:rFonts w:ascii="David" w:hAnsi="David" w:cs="David" w:hint="eastAsia"/>
                <w:sz w:val="20"/>
                <w:rtl/>
                <w:lang w:val="en-US"/>
              </w:rPr>
              <w:t>למתן</w:t>
            </w:r>
            <w:r w:rsidRPr="00740BF3">
              <w:rPr>
                <w:rFonts w:ascii="David" w:hAnsi="David" w:cs="David"/>
                <w:sz w:val="20"/>
                <w:rtl/>
                <w:lang w:val="en-US"/>
              </w:rPr>
              <w:t xml:space="preserve"> </w:t>
            </w:r>
            <w:r w:rsidRPr="00740BF3">
              <w:rPr>
                <w:rFonts w:ascii="David" w:hAnsi="David" w:cs="David" w:hint="eastAsia"/>
                <w:sz w:val="20"/>
                <w:rtl/>
                <w:lang w:val="en-US"/>
              </w:rPr>
              <w:t>שירות</w:t>
            </w:r>
            <w:r w:rsidRPr="00740BF3">
              <w:rPr>
                <w:rFonts w:ascii="David" w:hAnsi="David" w:cs="David"/>
                <w:sz w:val="20"/>
                <w:rtl/>
                <w:lang w:val="en-US"/>
              </w:rPr>
              <w:t xml:space="preserve"> </w:t>
            </w:r>
            <w:r w:rsidRPr="00740BF3">
              <w:rPr>
                <w:rFonts w:ascii="David" w:hAnsi="David" w:cs="David" w:hint="eastAsia"/>
                <w:sz w:val="20"/>
                <w:rtl/>
                <w:lang w:val="en-US"/>
              </w:rPr>
              <w:t>מתחרה</w:t>
            </w:r>
            <w:r w:rsidRPr="00740BF3">
              <w:rPr>
                <w:rFonts w:ascii="David" w:hAnsi="David" w:cs="David"/>
                <w:sz w:val="20"/>
                <w:rtl/>
                <w:lang w:val="en-US"/>
              </w:rPr>
              <w:t xml:space="preserve"> </w:t>
            </w:r>
            <w:r w:rsidRPr="00740BF3">
              <w:rPr>
                <w:rFonts w:ascii="David" w:hAnsi="David" w:cs="David" w:hint="eastAsia"/>
                <w:sz w:val="20"/>
                <w:rtl/>
                <w:lang w:val="en-US"/>
              </w:rPr>
              <w:t>כאמור</w:t>
            </w:r>
            <w:r w:rsidRPr="00740BF3">
              <w:rPr>
                <w:rFonts w:ascii="David" w:hAnsi="David" w:cs="David"/>
                <w:sz w:val="20"/>
                <w:rtl/>
                <w:lang w:val="en-US"/>
              </w:rPr>
              <w:t xml:space="preserve"> </w:t>
            </w:r>
            <w:r w:rsidRPr="00740BF3">
              <w:rPr>
                <w:rFonts w:ascii="David" w:hAnsi="David" w:cs="David" w:hint="eastAsia"/>
                <w:sz w:val="20"/>
                <w:rtl/>
                <w:lang w:val="en-US"/>
              </w:rPr>
              <w:t>ללקוחות</w:t>
            </w:r>
            <w:r w:rsidRPr="00740BF3">
              <w:rPr>
                <w:rFonts w:ascii="David" w:hAnsi="David" w:cs="David"/>
                <w:sz w:val="20"/>
                <w:rtl/>
                <w:lang w:val="en-US"/>
              </w:rPr>
              <w:t xml:space="preserve"> </w:t>
            </w:r>
            <w:r w:rsidRPr="00740BF3">
              <w:rPr>
                <w:rFonts w:ascii="David" w:hAnsi="David" w:cs="David" w:hint="eastAsia"/>
                <w:sz w:val="20"/>
                <w:rtl/>
                <w:lang w:val="en-US"/>
              </w:rPr>
              <w:t>מזדמנים</w:t>
            </w:r>
            <w:r w:rsidRPr="00740BF3">
              <w:rPr>
                <w:rFonts w:ascii="David" w:hAnsi="David" w:cs="David"/>
                <w:sz w:val="20"/>
                <w:rtl/>
                <w:lang w:val="en-US"/>
              </w:rPr>
              <w:t xml:space="preserve">, </w:t>
            </w:r>
            <w:r w:rsidRPr="00740BF3">
              <w:rPr>
                <w:rFonts w:ascii="David" w:hAnsi="David" w:cs="David" w:hint="eastAsia"/>
                <w:sz w:val="20"/>
                <w:rtl/>
                <w:lang w:val="en-US"/>
              </w:rPr>
              <w:t>בעלויות</w:t>
            </w:r>
            <w:r w:rsidRPr="00740BF3">
              <w:rPr>
                <w:rFonts w:ascii="David" w:hAnsi="David" w:cs="David"/>
                <w:sz w:val="20"/>
                <w:rtl/>
                <w:lang w:val="en-US"/>
              </w:rPr>
              <w:t xml:space="preserve"> </w:t>
            </w:r>
            <w:r w:rsidRPr="00740BF3">
              <w:rPr>
                <w:rFonts w:ascii="David" w:hAnsi="David" w:cs="David" w:hint="eastAsia"/>
                <w:sz w:val="20"/>
                <w:rtl/>
                <w:lang w:val="en-US"/>
              </w:rPr>
              <w:t>כספיות</w:t>
            </w:r>
            <w:r w:rsidRPr="00740BF3">
              <w:rPr>
                <w:rFonts w:ascii="David" w:hAnsi="David" w:cs="David"/>
                <w:sz w:val="20"/>
                <w:rtl/>
                <w:lang w:val="en-US"/>
              </w:rPr>
              <w:t xml:space="preserve"> </w:t>
            </w:r>
            <w:r w:rsidRPr="00740BF3">
              <w:rPr>
                <w:rFonts w:ascii="David" w:hAnsi="David" w:cs="David" w:hint="eastAsia"/>
                <w:sz w:val="20"/>
                <w:rtl/>
                <w:lang w:val="en-US"/>
              </w:rPr>
              <w:t>מהותיות</w:t>
            </w:r>
            <w:r w:rsidRPr="00740BF3">
              <w:rPr>
                <w:rFonts w:ascii="David" w:hAnsi="David" w:cs="David"/>
                <w:sz w:val="20"/>
                <w:rtl/>
                <w:lang w:val="en-US"/>
              </w:rPr>
              <w:t xml:space="preserve"> </w:t>
            </w:r>
            <w:r w:rsidRPr="00740BF3">
              <w:rPr>
                <w:rFonts w:ascii="David" w:hAnsi="David" w:cs="David" w:hint="eastAsia"/>
                <w:sz w:val="20"/>
                <w:rtl/>
                <w:lang w:val="en-US"/>
              </w:rPr>
              <w:t>ותחת</w:t>
            </w:r>
            <w:r w:rsidRPr="00740BF3">
              <w:rPr>
                <w:rFonts w:ascii="David" w:hAnsi="David" w:cs="David"/>
                <w:sz w:val="20"/>
                <w:rtl/>
                <w:lang w:val="en-US"/>
              </w:rPr>
              <w:t xml:space="preserve"> </w:t>
            </w:r>
            <w:r w:rsidRPr="00740BF3">
              <w:rPr>
                <w:rFonts w:ascii="David" w:hAnsi="David" w:cs="David" w:hint="eastAsia"/>
                <w:sz w:val="20"/>
                <w:rtl/>
                <w:lang w:val="en-US"/>
              </w:rPr>
              <w:t>דרישות</w:t>
            </w:r>
            <w:r w:rsidRPr="00740BF3">
              <w:rPr>
                <w:rFonts w:ascii="David" w:hAnsi="David" w:cs="David"/>
                <w:sz w:val="20"/>
                <w:rtl/>
                <w:lang w:val="en-US"/>
              </w:rPr>
              <w:t xml:space="preserve"> </w:t>
            </w:r>
            <w:r w:rsidRPr="00740BF3">
              <w:rPr>
                <w:rFonts w:ascii="David" w:hAnsi="David" w:cs="David" w:hint="eastAsia"/>
                <w:sz w:val="20"/>
                <w:rtl/>
                <w:lang w:val="en-US"/>
              </w:rPr>
              <w:t>מחמירות</w:t>
            </w:r>
            <w:r w:rsidRPr="00740BF3">
              <w:rPr>
                <w:rFonts w:ascii="David" w:hAnsi="David" w:cs="David"/>
                <w:sz w:val="20"/>
                <w:rtl/>
                <w:lang w:val="en-US"/>
              </w:rPr>
              <w:t xml:space="preserve"> </w:t>
            </w:r>
            <w:r w:rsidRPr="00740BF3">
              <w:rPr>
                <w:rFonts w:ascii="David" w:hAnsi="David" w:cs="David" w:hint="eastAsia"/>
                <w:sz w:val="20"/>
                <w:rtl/>
                <w:lang w:val="en-US"/>
              </w:rPr>
              <w:t>של</w:t>
            </w:r>
            <w:r w:rsidRPr="00740BF3">
              <w:rPr>
                <w:rFonts w:ascii="David" w:hAnsi="David" w:cs="David"/>
                <w:sz w:val="20"/>
                <w:rtl/>
                <w:lang w:val="en-US"/>
              </w:rPr>
              <w:t xml:space="preserve"> </w:t>
            </w:r>
            <w:r w:rsidRPr="00740BF3">
              <w:rPr>
                <w:rFonts w:ascii="David" w:hAnsi="David" w:cs="David" w:hint="eastAsia"/>
                <w:sz w:val="20"/>
                <w:rtl/>
                <w:lang w:val="en-US"/>
              </w:rPr>
              <w:t>תפעול</w:t>
            </w:r>
            <w:r w:rsidRPr="00740BF3">
              <w:rPr>
                <w:rFonts w:ascii="David" w:hAnsi="David" w:cs="David"/>
                <w:sz w:val="20"/>
                <w:rtl/>
                <w:lang w:val="en-US"/>
              </w:rPr>
              <w:t xml:space="preserve"> </w:t>
            </w:r>
            <w:r w:rsidRPr="00740BF3">
              <w:rPr>
                <w:rFonts w:ascii="David" w:hAnsi="David" w:cs="David" w:hint="eastAsia"/>
                <w:sz w:val="20"/>
                <w:rtl/>
                <w:lang w:val="en-US"/>
              </w:rPr>
              <w:t>ובקרה</w:t>
            </w:r>
            <w:r w:rsidRPr="00740BF3">
              <w:rPr>
                <w:rFonts w:ascii="David" w:hAnsi="David" w:cs="David"/>
                <w:sz w:val="20"/>
                <w:rtl/>
                <w:lang w:val="en-US"/>
              </w:rPr>
              <w:t xml:space="preserve"> </w:t>
            </w:r>
            <w:r w:rsidRPr="00740BF3">
              <w:rPr>
                <w:rFonts w:ascii="David" w:hAnsi="David" w:cs="David" w:hint="eastAsia"/>
                <w:sz w:val="20"/>
                <w:rtl/>
                <w:lang w:val="en-US"/>
              </w:rPr>
              <w:t>שוטפים</w:t>
            </w:r>
            <w:r w:rsidRPr="00740BF3">
              <w:rPr>
                <w:rFonts w:ascii="David" w:hAnsi="David" w:cs="David"/>
                <w:sz w:val="20"/>
                <w:rtl/>
                <w:lang w:val="en-US"/>
              </w:rPr>
              <w:t xml:space="preserve">, </w:t>
            </w:r>
            <w:r w:rsidRPr="00740BF3">
              <w:rPr>
                <w:rFonts w:ascii="David" w:hAnsi="David" w:cs="David" w:hint="eastAsia"/>
                <w:sz w:val="20"/>
                <w:rtl/>
                <w:lang w:val="en-US"/>
              </w:rPr>
              <w:t>ונבקש</w:t>
            </w:r>
            <w:r w:rsidRPr="00740BF3">
              <w:rPr>
                <w:rFonts w:ascii="David" w:hAnsi="David" w:cs="David"/>
                <w:sz w:val="20"/>
                <w:rtl/>
                <w:lang w:val="en-US"/>
              </w:rPr>
              <w:t xml:space="preserve"> </w:t>
            </w:r>
            <w:r w:rsidRPr="00740BF3">
              <w:rPr>
                <w:rFonts w:ascii="David" w:hAnsi="David" w:cs="David" w:hint="eastAsia"/>
                <w:sz w:val="20"/>
                <w:rtl/>
                <w:lang w:val="en-US"/>
              </w:rPr>
              <w:t>כי</w:t>
            </w:r>
            <w:r w:rsidRPr="00740BF3">
              <w:rPr>
                <w:rFonts w:ascii="David" w:hAnsi="David" w:cs="David"/>
                <w:sz w:val="20"/>
                <w:rtl/>
                <w:lang w:val="en-US"/>
              </w:rPr>
              <w:t xml:space="preserve"> </w:t>
            </w:r>
            <w:r w:rsidRPr="00740BF3">
              <w:rPr>
                <w:rFonts w:ascii="David" w:hAnsi="David" w:cs="David" w:hint="eastAsia"/>
                <w:sz w:val="20"/>
                <w:rtl/>
                <w:lang w:val="en-US"/>
              </w:rPr>
              <w:t>דרישת</w:t>
            </w:r>
            <w:r w:rsidRPr="00740BF3">
              <w:rPr>
                <w:rFonts w:ascii="David" w:hAnsi="David" w:cs="David"/>
                <w:sz w:val="20"/>
                <w:rtl/>
                <w:lang w:val="en-US"/>
              </w:rPr>
              <w:t xml:space="preserve"> </w:t>
            </w:r>
            <w:r w:rsidRPr="00740BF3">
              <w:rPr>
                <w:rFonts w:ascii="David" w:hAnsi="David" w:cs="David" w:hint="eastAsia"/>
                <w:sz w:val="20"/>
                <w:rtl/>
                <w:lang w:val="en-US"/>
              </w:rPr>
              <w:t>שירות</w:t>
            </w:r>
            <w:r w:rsidRPr="00740BF3">
              <w:rPr>
                <w:rFonts w:ascii="David" w:hAnsi="David" w:cs="David"/>
                <w:sz w:val="20"/>
                <w:rtl/>
                <w:lang w:val="en-US"/>
              </w:rPr>
              <w:t xml:space="preserve"> </w:t>
            </w:r>
            <w:r w:rsidRPr="00740BF3">
              <w:rPr>
                <w:rFonts w:ascii="David" w:hAnsi="David" w:cs="David" w:hint="eastAsia"/>
                <w:sz w:val="20"/>
                <w:rtl/>
                <w:lang w:val="en-US"/>
              </w:rPr>
              <w:t>זו</w:t>
            </w:r>
            <w:r w:rsidRPr="00740BF3">
              <w:rPr>
                <w:rFonts w:ascii="David" w:hAnsi="David" w:cs="David"/>
                <w:sz w:val="20"/>
                <w:rtl/>
                <w:lang w:val="en-US"/>
              </w:rPr>
              <w:t xml:space="preserve"> </w:t>
            </w:r>
            <w:r w:rsidRPr="00740BF3">
              <w:rPr>
                <w:rFonts w:ascii="David" w:hAnsi="David" w:cs="David" w:hint="eastAsia"/>
                <w:sz w:val="20"/>
                <w:rtl/>
                <w:lang w:val="en-US"/>
              </w:rPr>
              <w:t>תימחק</w:t>
            </w:r>
            <w:r w:rsidRPr="00740BF3">
              <w:rPr>
                <w:rFonts w:ascii="David" w:hAnsi="David" w:cs="David"/>
                <w:sz w:val="20"/>
                <w:rtl/>
                <w:lang w:val="en-US"/>
              </w:rPr>
              <w:t xml:space="preserve"> </w:t>
            </w:r>
            <w:r w:rsidRPr="00740BF3">
              <w:rPr>
                <w:rFonts w:ascii="David" w:hAnsi="David" w:cs="David" w:hint="eastAsia"/>
                <w:sz w:val="20"/>
                <w:rtl/>
                <w:lang w:val="en-US"/>
              </w:rPr>
              <w:t>מהוראות</w:t>
            </w:r>
            <w:r w:rsidRPr="00740BF3">
              <w:rPr>
                <w:rFonts w:ascii="David" w:hAnsi="David" w:cs="David"/>
                <w:sz w:val="20"/>
                <w:rtl/>
                <w:lang w:val="en-US"/>
              </w:rPr>
              <w:t xml:space="preserve"> </w:t>
            </w:r>
            <w:r w:rsidRPr="00740BF3">
              <w:rPr>
                <w:rFonts w:ascii="David" w:hAnsi="David" w:cs="David" w:hint="eastAsia"/>
                <w:sz w:val="20"/>
                <w:rtl/>
                <w:lang w:val="en-US"/>
              </w:rPr>
              <w:t>המכרז</w:t>
            </w:r>
            <w:r w:rsidRPr="00740BF3">
              <w:rPr>
                <w:rFonts w:ascii="David" w:hAnsi="David" w:cs="David"/>
                <w:sz w:val="20"/>
                <w:rtl/>
                <w:lang w:val="en-US"/>
              </w:rPr>
              <w:t xml:space="preserve">. </w:t>
            </w:r>
          </w:p>
          <w:p w:rsidR="00542A50" w:rsidRPr="00740BF3" w:rsidRDefault="00542A50" w:rsidP="00740BF3">
            <w:pPr>
              <w:pStyle w:val="1"/>
              <w:numPr>
                <w:ilvl w:val="0"/>
                <w:numId w:val="0"/>
              </w:numPr>
              <w:spacing w:line="260" w:lineRule="atLeast"/>
              <w:ind w:left="567" w:hanging="567"/>
              <w:rPr>
                <w:rFonts w:ascii="David" w:hAnsi="David" w:cs="David"/>
                <w:sz w:val="20"/>
                <w:rtl/>
                <w:lang w:val="en-US"/>
              </w:rPr>
            </w:pPr>
            <w:r>
              <w:rPr>
                <w:rFonts w:ascii="David" w:hAnsi="David" w:cs="David" w:hint="cs"/>
                <w:sz w:val="20"/>
                <w:rtl/>
                <w:lang w:val="en-US"/>
              </w:rPr>
              <w:t xml:space="preserve">          </w:t>
            </w:r>
            <w:r w:rsidRPr="00A7492F">
              <w:rPr>
                <w:rFonts w:ascii="David" w:hAnsi="David" w:cs="David" w:hint="cs"/>
                <w:sz w:val="20"/>
                <w:rtl/>
                <w:lang w:val="en-US"/>
              </w:rPr>
              <w:t>ככל</w:t>
            </w:r>
            <w:r w:rsidRPr="00A7492F">
              <w:rPr>
                <w:rFonts w:ascii="David" w:hAnsi="David" w:cs="David"/>
                <w:sz w:val="20"/>
                <w:rtl/>
                <w:lang w:val="en-US"/>
              </w:rPr>
              <w:t xml:space="preserve"> </w:t>
            </w:r>
            <w:r w:rsidRPr="00A7492F">
              <w:rPr>
                <w:rFonts w:ascii="David" w:hAnsi="David" w:cs="David" w:hint="cs"/>
                <w:sz w:val="20"/>
                <w:rtl/>
                <w:lang w:val="en-US"/>
              </w:rPr>
              <w:t>שאין</w:t>
            </w:r>
            <w:r w:rsidRPr="00A7492F">
              <w:rPr>
                <w:rFonts w:ascii="David" w:hAnsi="David" w:cs="David"/>
                <w:sz w:val="20"/>
                <w:rtl/>
                <w:lang w:val="en-US"/>
              </w:rPr>
              <w:t xml:space="preserve"> </w:t>
            </w:r>
            <w:r w:rsidRPr="00A7492F">
              <w:rPr>
                <w:rFonts w:ascii="David" w:hAnsi="David" w:cs="David" w:hint="cs"/>
                <w:sz w:val="20"/>
                <w:rtl/>
                <w:lang w:val="en-US"/>
              </w:rPr>
              <w:t>בכוונת</w:t>
            </w:r>
            <w:r w:rsidRPr="00A7492F">
              <w:rPr>
                <w:rFonts w:ascii="David" w:hAnsi="David" w:cs="David"/>
                <w:sz w:val="20"/>
                <w:rtl/>
                <w:lang w:val="en-US"/>
              </w:rPr>
              <w:t xml:space="preserve"> </w:t>
            </w:r>
            <w:r w:rsidRPr="00A7492F">
              <w:rPr>
                <w:rFonts w:ascii="David" w:hAnsi="David" w:cs="David" w:hint="cs"/>
                <w:sz w:val="20"/>
                <w:rtl/>
                <w:lang w:val="en-US"/>
              </w:rPr>
              <w:t>הרשם</w:t>
            </w:r>
            <w:r w:rsidRPr="00A7492F">
              <w:rPr>
                <w:rFonts w:ascii="David" w:hAnsi="David" w:cs="David"/>
                <w:sz w:val="20"/>
                <w:rtl/>
                <w:lang w:val="en-US"/>
              </w:rPr>
              <w:t xml:space="preserve"> </w:t>
            </w:r>
            <w:proofErr w:type="spellStart"/>
            <w:r w:rsidRPr="00A7492F">
              <w:rPr>
                <w:rFonts w:ascii="David" w:hAnsi="David" w:cs="David" w:hint="cs"/>
                <w:sz w:val="20"/>
                <w:rtl/>
                <w:lang w:val="en-US"/>
              </w:rPr>
              <w:t>ליתן</w:t>
            </w:r>
            <w:proofErr w:type="spellEnd"/>
            <w:r w:rsidRPr="00A7492F">
              <w:rPr>
                <w:rFonts w:ascii="David" w:hAnsi="David" w:cs="David"/>
                <w:sz w:val="20"/>
                <w:rtl/>
                <w:lang w:val="en-US"/>
              </w:rPr>
              <w:t xml:space="preserve"> </w:t>
            </w:r>
            <w:r w:rsidRPr="00A7492F">
              <w:rPr>
                <w:rFonts w:ascii="David" w:hAnsi="David" w:cs="David" w:hint="cs"/>
                <w:sz w:val="20"/>
                <w:rtl/>
                <w:lang w:val="en-US"/>
              </w:rPr>
              <w:t>שירות</w:t>
            </w:r>
            <w:r w:rsidRPr="00A7492F">
              <w:rPr>
                <w:rFonts w:ascii="David" w:hAnsi="David" w:cs="David"/>
                <w:sz w:val="20"/>
                <w:rtl/>
                <w:lang w:val="en-US"/>
              </w:rPr>
              <w:t xml:space="preserve"> "</w:t>
            </w:r>
            <w:r w:rsidRPr="00A7492F">
              <w:rPr>
                <w:rFonts w:ascii="David" w:hAnsi="David" w:cs="David" w:hint="cs"/>
                <w:sz w:val="20"/>
                <w:rtl/>
                <w:lang w:val="en-US"/>
              </w:rPr>
              <w:t>חיפוש</w:t>
            </w:r>
            <w:r w:rsidRPr="00A7492F">
              <w:rPr>
                <w:rFonts w:ascii="David" w:hAnsi="David" w:cs="David"/>
                <w:sz w:val="20"/>
                <w:rtl/>
                <w:lang w:val="en-US"/>
              </w:rPr>
              <w:t xml:space="preserve"> </w:t>
            </w:r>
            <w:r w:rsidRPr="00A7492F">
              <w:rPr>
                <w:rFonts w:ascii="David" w:hAnsi="David" w:cs="David" w:hint="cs"/>
                <w:sz w:val="20"/>
                <w:rtl/>
                <w:lang w:val="en-US"/>
              </w:rPr>
              <w:t>הפוך</w:t>
            </w:r>
            <w:r w:rsidRPr="00A7492F">
              <w:rPr>
                <w:rFonts w:ascii="David" w:hAnsi="David" w:cs="David"/>
                <w:sz w:val="20"/>
                <w:rtl/>
                <w:lang w:val="en-US"/>
              </w:rPr>
              <w:t xml:space="preserve">" </w:t>
            </w:r>
            <w:r w:rsidRPr="00A7492F">
              <w:rPr>
                <w:rFonts w:ascii="David" w:hAnsi="David" w:cs="David" w:hint="cs"/>
                <w:sz w:val="20"/>
                <w:rtl/>
                <w:lang w:val="en-US"/>
              </w:rPr>
              <w:t>לקהל</w:t>
            </w:r>
            <w:r w:rsidRPr="00A7492F">
              <w:rPr>
                <w:rFonts w:ascii="David" w:hAnsi="David" w:cs="David"/>
                <w:sz w:val="20"/>
                <w:rtl/>
                <w:lang w:val="en-US"/>
              </w:rPr>
              <w:t xml:space="preserve"> </w:t>
            </w:r>
            <w:r w:rsidRPr="00A7492F">
              <w:rPr>
                <w:rFonts w:ascii="David" w:hAnsi="David" w:cs="David" w:hint="cs"/>
                <w:sz w:val="20"/>
                <w:rtl/>
                <w:lang w:val="en-US"/>
              </w:rPr>
              <w:t>הרחב</w:t>
            </w:r>
            <w:r w:rsidRPr="00A7492F">
              <w:rPr>
                <w:rFonts w:ascii="David" w:hAnsi="David" w:cs="David"/>
                <w:sz w:val="20"/>
                <w:rtl/>
                <w:lang w:val="en-US"/>
              </w:rPr>
              <w:t xml:space="preserve">, </w:t>
            </w:r>
            <w:r w:rsidRPr="00A7492F">
              <w:rPr>
                <w:rFonts w:ascii="David" w:hAnsi="David" w:cs="David" w:hint="cs"/>
                <w:sz w:val="20"/>
                <w:rtl/>
                <w:lang w:val="en-US"/>
              </w:rPr>
              <w:t>נבקש</w:t>
            </w:r>
            <w:r w:rsidRPr="00A7492F">
              <w:rPr>
                <w:rFonts w:ascii="David" w:hAnsi="David" w:cs="David"/>
                <w:sz w:val="20"/>
                <w:rtl/>
                <w:lang w:val="en-US"/>
              </w:rPr>
              <w:t xml:space="preserve"> </w:t>
            </w:r>
            <w:proofErr w:type="spellStart"/>
            <w:r w:rsidRPr="00A7492F">
              <w:rPr>
                <w:rFonts w:ascii="David" w:hAnsi="David" w:cs="David" w:hint="cs"/>
                <w:sz w:val="20"/>
                <w:rtl/>
                <w:lang w:val="en-US"/>
              </w:rPr>
              <w:t>ליתן</w:t>
            </w:r>
            <w:proofErr w:type="spellEnd"/>
            <w:r w:rsidRPr="00A7492F">
              <w:rPr>
                <w:rFonts w:ascii="David" w:hAnsi="David" w:cs="David"/>
                <w:sz w:val="20"/>
                <w:rtl/>
                <w:lang w:val="en-US"/>
              </w:rPr>
              <w:t xml:space="preserve"> </w:t>
            </w:r>
            <w:r w:rsidRPr="00A7492F">
              <w:rPr>
                <w:rFonts w:ascii="David" w:hAnsi="David" w:cs="David" w:hint="cs"/>
                <w:sz w:val="20"/>
                <w:rtl/>
                <w:lang w:val="en-US"/>
              </w:rPr>
              <w:t>לספק</w:t>
            </w:r>
            <w:r w:rsidRPr="00A7492F">
              <w:rPr>
                <w:rFonts w:ascii="David" w:hAnsi="David" w:cs="David"/>
                <w:sz w:val="20"/>
                <w:rtl/>
                <w:lang w:val="en-US"/>
              </w:rPr>
              <w:t xml:space="preserve"> </w:t>
            </w:r>
            <w:r w:rsidRPr="00A7492F">
              <w:rPr>
                <w:rFonts w:ascii="David" w:hAnsi="David" w:cs="David" w:hint="cs"/>
                <w:sz w:val="20"/>
                <w:rtl/>
                <w:lang w:val="en-US"/>
              </w:rPr>
              <w:t>תמריץ</w:t>
            </w:r>
            <w:r w:rsidRPr="00A7492F">
              <w:rPr>
                <w:rFonts w:ascii="David" w:hAnsi="David" w:cs="David"/>
                <w:sz w:val="20"/>
                <w:rtl/>
                <w:lang w:val="en-US"/>
              </w:rPr>
              <w:t xml:space="preserve"> </w:t>
            </w:r>
            <w:r w:rsidRPr="00A7492F">
              <w:rPr>
                <w:rFonts w:ascii="David" w:hAnsi="David" w:cs="David" w:hint="cs"/>
                <w:sz w:val="20"/>
                <w:rtl/>
                <w:lang w:val="en-US"/>
              </w:rPr>
              <w:t>ראוי</w:t>
            </w:r>
            <w:r w:rsidRPr="00A7492F">
              <w:rPr>
                <w:rFonts w:ascii="David" w:hAnsi="David" w:cs="David"/>
                <w:sz w:val="20"/>
                <w:rtl/>
                <w:lang w:val="en-US"/>
              </w:rPr>
              <w:t xml:space="preserve"> </w:t>
            </w:r>
            <w:r w:rsidRPr="00A7492F">
              <w:rPr>
                <w:rFonts w:ascii="David" w:hAnsi="David" w:cs="David" w:hint="cs"/>
                <w:sz w:val="20"/>
                <w:rtl/>
                <w:lang w:val="en-US"/>
              </w:rPr>
              <w:t>למתן</w:t>
            </w:r>
            <w:r w:rsidRPr="00A7492F">
              <w:rPr>
                <w:rFonts w:ascii="David" w:hAnsi="David" w:cs="David"/>
                <w:sz w:val="20"/>
                <w:rtl/>
                <w:lang w:val="en-US"/>
              </w:rPr>
              <w:t xml:space="preserve"> </w:t>
            </w:r>
            <w:r w:rsidRPr="00A7492F">
              <w:rPr>
                <w:rFonts w:ascii="David" w:hAnsi="David" w:cs="David" w:hint="cs"/>
                <w:sz w:val="20"/>
                <w:rtl/>
                <w:lang w:val="en-US"/>
              </w:rPr>
              <w:t>השירות</w:t>
            </w:r>
            <w:r w:rsidRPr="00A7492F">
              <w:rPr>
                <w:rFonts w:ascii="David" w:hAnsi="David" w:cs="David"/>
                <w:sz w:val="20"/>
                <w:rtl/>
                <w:lang w:val="en-US"/>
              </w:rPr>
              <w:t xml:space="preserve"> </w:t>
            </w:r>
            <w:r w:rsidRPr="00A7492F">
              <w:rPr>
                <w:rFonts w:ascii="David" w:hAnsi="David" w:cs="David" w:hint="cs"/>
                <w:sz w:val="20"/>
                <w:rtl/>
                <w:lang w:val="en-US"/>
              </w:rPr>
              <w:t>תוך</w:t>
            </w:r>
            <w:r w:rsidRPr="00A7492F">
              <w:rPr>
                <w:rFonts w:ascii="David" w:hAnsi="David" w:cs="David"/>
                <w:sz w:val="20"/>
                <w:rtl/>
                <w:lang w:val="en-US"/>
              </w:rPr>
              <w:t xml:space="preserve"> </w:t>
            </w:r>
            <w:r w:rsidRPr="00A7492F">
              <w:rPr>
                <w:rFonts w:ascii="David" w:hAnsi="David" w:cs="David" w:hint="cs"/>
                <w:sz w:val="20"/>
                <w:rtl/>
                <w:lang w:val="en-US"/>
              </w:rPr>
              <w:t>שקילת</w:t>
            </w:r>
            <w:r w:rsidRPr="00A7492F">
              <w:rPr>
                <w:rFonts w:ascii="David" w:hAnsi="David" w:cs="David"/>
                <w:sz w:val="20"/>
                <w:rtl/>
                <w:lang w:val="en-US"/>
              </w:rPr>
              <w:t xml:space="preserve"> </w:t>
            </w:r>
            <w:r w:rsidRPr="00A7492F">
              <w:rPr>
                <w:rFonts w:ascii="David" w:hAnsi="David" w:cs="David" w:hint="cs"/>
                <w:sz w:val="20"/>
                <w:rtl/>
                <w:lang w:val="en-US"/>
              </w:rPr>
              <w:t>כלל</w:t>
            </w:r>
            <w:r w:rsidRPr="00A7492F">
              <w:rPr>
                <w:rFonts w:ascii="David" w:hAnsi="David" w:cs="David"/>
                <w:sz w:val="20"/>
                <w:rtl/>
                <w:lang w:val="en-US"/>
              </w:rPr>
              <w:t xml:space="preserve"> </w:t>
            </w:r>
            <w:r w:rsidRPr="00A7492F">
              <w:rPr>
                <w:rFonts w:ascii="David" w:hAnsi="David" w:cs="David" w:hint="cs"/>
                <w:sz w:val="20"/>
                <w:rtl/>
                <w:lang w:val="en-US"/>
              </w:rPr>
              <w:t>השיקולים</w:t>
            </w:r>
            <w:r w:rsidRPr="00A7492F">
              <w:rPr>
                <w:rFonts w:ascii="David" w:hAnsi="David" w:cs="David"/>
                <w:sz w:val="20"/>
                <w:rtl/>
                <w:lang w:val="en-US"/>
              </w:rPr>
              <w:t xml:space="preserve"> </w:t>
            </w:r>
            <w:r w:rsidRPr="00A7492F">
              <w:rPr>
                <w:rFonts w:ascii="David" w:hAnsi="David" w:cs="David" w:hint="cs"/>
                <w:sz w:val="20"/>
                <w:rtl/>
                <w:lang w:val="en-US"/>
              </w:rPr>
              <w:t>הרלוונטיים</w:t>
            </w:r>
            <w:r w:rsidRPr="00A7492F">
              <w:rPr>
                <w:rFonts w:ascii="David" w:hAnsi="David" w:cs="David"/>
                <w:sz w:val="20"/>
                <w:rtl/>
                <w:lang w:val="en-US"/>
              </w:rPr>
              <w:t xml:space="preserve"> </w:t>
            </w:r>
            <w:r w:rsidRPr="00A7492F">
              <w:rPr>
                <w:rFonts w:ascii="David" w:hAnsi="David" w:cs="David" w:hint="cs"/>
                <w:sz w:val="20"/>
                <w:rtl/>
                <w:lang w:val="en-US"/>
              </w:rPr>
              <w:t>להקמה</w:t>
            </w:r>
            <w:r w:rsidRPr="00A7492F">
              <w:rPr>
                <w:rFonts w:ascii="David" w:hAnsi="David" w:cs="David"/>
                <w:sz w:val="20"/>
                <w:rtl/>
                <w:lang w:val="en-US"/>
              </w:rPr>
              <w:t xml:space="preserve"> </w:t>
            </w:r>
            <w:r w:rsidRPr="00A7492F">
              <w:rPr>
                <w:rFonts w:ascii="David" w:hAnsi="David" w:cs="David" w:hint="cs"/>
                <w:sz w:val="20"/>
                <w:rtl/>
                <w:lang w:val="en-US"/>
              </w:rPr>
              <w:t>ותפעול</w:t>
            </w:r>
            <w:r w:rsidRPr="00A7492F">
              <w:rPr>
                <w:rFonts w:ascii="David" w:hAnsi="David" w:cs="David"/>
                <w:sz w:val="20"/>
                <w:rtl/>
                <w:lang w:val="en-US"/>
              </w:rPr>
              <w:t xml:space="preserve"> </w:t>
            </w:r>
            <w:r w:rsidRPr="00A7492F">
              <w:rPr>
                <w:rFonts w:ascii="David" w:hAnsi="David" w:cs="David" w:hint="cs"/>
                <w:sz w:val="20"/>
                <w:rtl/>
                <w:lang w:val="en-US"/>
              </w:rPr>
              <w:t>המערך</w:t>
            </w:r>
            <w:r w:rsidRPr="00A7492F">
              <w:rPr>
                <w:rFonts w:ascii="David" w:hAnsi="David" w:cs="David"/>
                <w:sz w:val="20"/>
                <w:rtl/>
                <w:lang w:val="en-US"/>
              </w:rPr>
              <w:t xml:space="preserve">. </w:t>
            </w:r>
            <w:r w:rsidRPr="00A7492F">
              <w:rPr>
                <w:rFonts w:ascii="David" w:hAnsi="David" w:cs="David" w:hint="cs"/>
                <w:sz w:val="20"/>
                <w:rtl/>
                <w:lang w:val="en-US"/>
              </w:rPr>
              <w:t>בהתאם</w:t>
            </w:r>
            <w:r w:rsidRPr="00A7492F">
              <w:rPr>
                <w:rFonts w:ascii="David" w:hAnsi="David" w:cs="David"/>
                <w:sz w:val="20"/>
                <w:rtl/>
                <w:lang w:val="en-US"/>
              </w:rPr>
              <w:t xml:space="preserve">, </w:t>
            </w:r>
            <w:r w:rsidRPr="00A7492F">
              <w:rPr>
                <w:rFonts w:ascii="David" w:hAnsi="David" w:cs="David" w:hint="cs"/>
                <w:sz w:val="20"/>
                <w:rtl/>
                <w:lang w:val="en-US"/>
              </w:rPr>
              <w:t>נבקש</w:t>
            </w:r>
            <w:r w:rsidRPr="00A7492F">
              <w:rPr>
                <w:rFonts w:ascii="David" w:hAnsi="David" w:cs="David"/>
                <w:sz w:val="20"/>
                <w:rtl/>
                <w:lang w:val="en-US"/>
              </w:rPr>
              <w:t xml:space="preserve"> </w:t>
            </w:r>
            <w:r w:rsidRPr="00A7492F">
              <w:rPr>
                <w:rFonts w:ascii="David" w:hAnsi="David" w:cs="David" w:hint="cs"/>
                <w:sz w:val="20"/>
                <w:rtl/>
                <w:lang w:val="en-US"/>
              </w:rPr>
              <w:t>כי</w:t>
            </w:r>
            <w:r w:rsidRPr="00A7492F">
              <w:rPr>
                <w:rFonts w:ascii="David" w:hAnsi="David" w:cs="David"/>
                <w:sz w:val="20"/>
                <w:rtl/>
                <w:lang w:val="en-US"/>
              </w:rPr>
              <w:t xml:space="preserve"> </w:t>
            </w:r>
            <w:r w:rsidRPr="00A7492F">
              <w:rPr>
                <w:rFonts w:ascii="David" w:hAnsi="David" w:cs="David" w:hint="cs"/>
                <w:sz w:val="20"/>
                <w:rtl/>
                <w:lang w:val="en-US"/>
              </w:rPr>
              <w:t>העמלה</w:t>
            </w:r>
            <w:r w:rsidRPr="00A7492F">
              <w:rPr>
                <w:rFonts w:ascii="David" w:hAnsi="David" w:cs="David"/>
                <w:sz w:val="20"/>
                <w:rtl/>
                <w:lang w:val="en-US"/>
              </w:rPr>
              <w:t xml:space="preserve"> </w:t>
            </w:r>
            <w:r w:rsidRPr="00A7492F">
              <w:rPr>
                <w:rFonts w:ascii="David" w:hAnsi="David" w:cs="David" w:hint="cs"/>
                <w:sz w:val="20"/>
                <w:rtl/>
                <w:lang w:val="en-US"/>
              </w:rPr>
              <w:lastRenderedPageBreak/>
              <w:t>שהספק</w:t>
            </w:r>
            <w:r w:rsidRPr="00A7492F">
              <w:rPr>
                <w:rFonts w:ascii="David" w:hAnsi="David" w:cs="David"/>
                <w:sz w:val="20"/>
                <w:rtl/>
                <w:lang w:val="en-US"/>
              </w:rPr>
              <w:t xml:space="preserve"> </w:t>
            </w:r>
            <w:r w:rsidRPr="00A7492F">
              <w:rPr>
                <w:rFonts w:ascii="David" w:hAnsi="David" w:cs="David" w:hint="cs"/>
                <w:sz w:val="20"/>
                <w:rtl/>
                <w:lang w:val="en-US"/>
              </w:rPr>
              <w:t>יהיה</w:t>
            </w:r>
            <w:r w:rsidRPr="00A7492F">
              <w:rPr>
                <w:rFonts w:ascii="David" w:hAnsi="David" w:cs="David"/>
                <w:sz w:val="20"/>
                <w:rtl/>
                <w:lang w:val="en-US"/>
              </w:rPr>
              <w:t xml:space="preserve"> </w:t>
            </w:r>
            <w:r w:rsidRPr="00A7492F">
              <w:rPr>
                <w:rFonts w:ascii="David" w:hAnsi="David" w:cs="David" w:hint="cs"/>
                <w:sz w:val="20"/>
                <w:rtl/>
                <w:lang w:val="en-US"/>
              </w:rPr>
              <w:t>רשאי</w:t>
            </w:r>
            <w:r w:rsidRPr="00A7492F">
              <w:rPr>
                <w:rFonts w:ascii="David" w:hAnsi="David" w:cs="David"/>
                <w:sz w:val="20"/>
                <w:rtl/>
                <w:lang w:val="en-US"/>
              </w:rPr>
              <w:t xml:space="preserve"> </w:t>
            </w:r>
            <w:r w:rsidRPr="00A7492F">
              <w:rPr>
                <w:rFonts w:ascii="David" w:hAnsi="David" w:cs="David" w:hint="cs"/>
                <w:sz w:val="20"/>
                <w:rtl/>
                <w:lang w:val="en-US"/>
              </w:rPr>
              <w:t>לקבוע</w:t>
            </w:r>
            <w:r w:rsidRPr="00A7492F">
              <w:rPr>
                <w:rFonts w:ascii="David" w:hAnsi="David" w:cs="David"/>
                <w:sz w:val="20"/>
                <w:rtl/>
                <w:lang w:val="en-US"/>
              </w:rPr>
              <w:t xml:space="preserve"> </w:t>
            </w:r>
            <w:r w:rsidRPr="00A7492F">
              <w:rPr>
                <w:rFonts w:ascii="David" w:hAnsi="David" w:cs="David" w:hint="cs"/>
                <w:sz w:val="20"/>
                <w:rtl/>
                <w:lang w:val="en-US"/>
              </w:rPr>
              <w:t>בגין</w:t>
            </w:r>
            <w:r w:rsidRPr="00A7492F">
              <w:rPr>
                <w:rFonts w:ascii="David" w:hAnsi="David" w:cs="David"/>
                <w:sz w:val="20"/>
                <w:rtl/>
                <w:lang w:val="en-US"/>
              </w:rPr>
              <w:t xml:space="preserve"> </w:t>
            </w:r>
            <w:r w:rsidRPr="00A7492F">
              <w:rPr>
                <w:rFonts w:ascii="David" w:hAnsi="David" w:cs="David" w:hint="cs"/>
                <w:sz w:val="20"/>
                <w:rtl/>
                <w:lang w:val="en-US"/>
              </w:rPr>
              <w:t>השירות</w:t>
            </w:r>
            <w:r w:rsidRPr="00A7492F">
              <w:rPr>
                <w:rFonts w:ascii="David" w:hAnsi="David" w:cs="David"/>
                <w:sz w:val="20"/>
                <w:rtl/>
                <w:lang w:val="en-US"/>
              </w:rPr>
              <w:t xml:space="preserve"> </w:t>
            </w:r>
            <w:r w:rsidRPr="00A7492F">
              <w:rPr>
                <w:rFonts w:ascii="David" w:hAnsi="David" w:cs="David" w:hint="cs"/>
                <w:sz w:val="20"/>
                <w:rtl/>
                <w:lang w:val="en-US"/>
              </w:rPr>
              <w:t>תהיה</w:t>
            </w:r>
            <w:r w:rsidRPr="00A7492F">
              <w:rPr>
                <w:rFonts w:ascii="David" w:hAnsi="David" w:cs="David"/>
                <w:sz w:val="20"/>
                <w:rtl/>
                <w:lang w:val="en-US"/>
              </w:rPr>
              <w:t xml:space="preserve"> </w:t>
            </w:r>
            <w:r w:rsidRPr="00A7492F">
              <w:rPr>
                <w:rFonts w:ascii="David" w:hAnsi="David" w:cs="David" w:hint="cs"/>
                <w:sz w:val="20"/>
                <w:rtl/>
                <w:lang w:val="en-US"/>
              </w:rPr>
              <w:t>נתונה</w:t>
            </w:r>
            <w:r w:rsidRPr="00A7492F">
              <w:rPr>
                <w:rFonts w:ascii="David" w:hAnsi="David" w:cs="David"/>
                <w:sz w:val="20"/>
                <w:rtl/>
                <w:lang w:val="en-US"/>
              </w:rPr>
              <w:t xml:space="preserve"> </w:t>
            </w:r>
            <w:r w:rsidRPr="00A7492F">
              <w:rPr>
                <w:rFonts w:ascii="David" w:hAnsi="David" w:cs="David" w:hint="cs"/>
                <w:sz w:val="20"/>
                <w:rtl/>
                <w:lang w:val="en-US"/>
              </w:rPr>
              <w:t>לשיקול</w:t>
            </w:r>
            <w:r w:rsidRPr="00A7492F">
              <w:rPr>
                <w:rFonts w:ascii="David" w:hAnsi="David" w:cs="David"/>
                <w:sz w:val="20"/>
                <w:rtl/>
                <w:lang w:val="en-US"/>
              </w:rPr>
              <w:t xml:space="preserve"> </w:t>
            </w:r>
            <w:r w:rsidRPr="00A7492F">
              <w:rPr>
                <w:rFonts w:ascii="David" w:hAnsi="David" w:cs="David" w:hint="cs"/>
                <w:sz w:val="20"/>
                <w:rtl/>
                <w:lang w:val="en-US"/>
              </w:rPr>
              <w:t>דעתו</w:t>
            </w:r>
            <w:r w:rsidRPr="00A7492F">
              <w:rPr>
                <w:rFonts w:ascii="David" w:hAnsi="David" w:cs="David"/>
                <w:sz w:val="20"/>
                <w:rtl/>
                <w:lang w:val="en-US"/>
              </w:rPr>
              <w:t xml:space="preserve"> </w:t>
            </w:r>
            <w:r w:rsidRPr="00A7492F">
              <w:rPr>
                <w:rFonts w:ascii="David" w:hAnsi="David" w:cs="David" w:hint="cs"/>
                <w:sz w:val="20"/>
                <w:rtl/>
                <w:lang w:val="en-US"/>
              </w:rPr>
              <w:t>של</w:t>
            </w:r>
            <w:r w:rsidRPr="00A7492F">
              <w:rPr>
                <w:rFonts w:ascii="David" w:hAnsi="David" w:cs="David"/>
                <w:sz w:val="20"/>
                <w:rtl/>
                <w:lang w:val="en-US"/>
              </w:rPr>
              <w:t xml:space="preserve"> </w:t>
            </w:r>
            <w:r w:rsidRPr="00A7492F">
              <w:rPr>
                <w:rFonts w:ascii="David" w:hAnsi="David" w:cs="David" w:hint="cs"/>
                <w:sz w:val="20"/>
                <w:rtl/>
                <w:lang w:val="en-US"/>
              </w:rPr>
              <w:t>הספק</w:t>
            </w:r>
            <w:r w:rsidRPr="00A7492F">
              <w:rPr>
                <w:rFonts w:ascii="David" w:hAnsi="David" w:cs="David"/>
                <w:sz w:val="20"/>
                <w:rtl/>
                <w:lang w:val="en-US"/>
              </w:rPr>
              <w:t xml:space="preserve"> (</w:t>
            </w:r>
            <w:r w:rsidRPr="00A7492F">
              <w:rPr>
                <w:rFonts w:ascii="David" w:hAnsi="David" w:cs="David" w:hint="cs"/>
                <w:sz w:val="20"/>
                <w:rtl/>
                <w:lang w:val="en-US"/>
              </w:rPr>
              <w:t>כקבוע</w:t>
            </w:r>
            <w:r w:rsidRPr="00A7492F">
              <w:rPr>
                <w:rFonts w:ascii="David" w:hAnsi="David" w:cs="David"/>
                <w:sz w:val="20"/>
                <w:rtl/>
                <w:lang w:val="en-US"/>
              </w:rPr>
              <w:t xml:space="preserve"> </w:t>
            </w:r>
            <w:r w:rsidRPr="00A7492F">
              <w:rPr>
                <w:rFonts w:ascii="David" w:hAnsi="David" w:cs="David" w:hint="cs"/>
                <w:sz w:val="20"/>
                <w:rtl/>
                <w:lang w:val="en-US"/>
              </w:rPr>
              <w:t>במסמכי</w:t>
            </w:r>
            <w:r w:rsidRPr="00A7492F">
              <w:rPr>
                <w:rFonts w:ascii="David" w:hAnsi="David" w:cs="David"/>
                <w:sz w:val="20"/>
                <w:rtl/>
                <w:lang w:val="en-US"/>
              </w:rPr>
              <w:t xml:space="preserve"> </w:t>
            </w:r>
            <w:r w:rsidRPr="00A7492F">
              <w:rPr>
                <w:rFonts w:ascii="David" w:hAnsi="David" w:cs="David" w:hint="cs"/>
                <w:sz w:val="20"/>
                <w:rtl/>
                <w:lang w:val="en-US"/>
              </w:rPr>
              <w:t>המכרז</w:t>
            </w:r>
            <w:r w:rsidRPr="00A7492F">
              <w:rPr>
                <w:rFonts w:ascii="David" w:hAnsi="David" w:cs="David"/>
                <w:sz w:val="20"/>
                <w:rtl/>
                <w:lang w:val="en-US"/>
              </w:rPr>
              <w:t xml:space="preserve"> </w:t>
            </w:r>
            <w:r w:rsidRPr="00A7492F">
              <w:rPr>
                <w:rFonts w:ascii="David" w:hAnsi="David" w:cs="David" w:hint="cs"/>
                <w:sz w:val="20"/>
                <w:rtl/>
                <w:lang w:val="en-US"/>
              </w:rPr>
              <w:t>בכל</w:t>
            </w:r>
            <w:r w:rsidRPr="00A7492F">
              <w:rPr>
                <w:rFonts w:ascii="David" w:hAnsi="David" w:cs="David"/>
                <w:sz w:val="20"/>
                <w:rtl/>
                <w:lang w:val="en-US"/>
              </w:rPr>
              <w:t xml:space="preserve"> </w:t>
            </w:r>
            <w:r w:rsidRPr="00A7492F">
              <w:rPr>
                <w:rFonts w:ascii="David" w:hAnsi="David" w:cs="David" w:hint="cs"/>
                <w:sz w:val="20"/>
                <w:rtl/>
                <w:lang w:val="en-US"/>
              </w:rPr>
              <w:t>הנוגע</w:t>
            </w:r>
            <w:r w:rsidRPr="00A7492F">
              <w:rPr>
                <w:rFonts w:ascii="David" w:hAnsi="David" w:cs="David"/>
                <w:sz w:val="20"/>
                <w:rtl/>
                <w:lang w:val="en-US"/>
              </w:rPr>
              <w:t xml:space="preserve"> </w:t>
            </w:r>
            <w:r w:rsidRPr="00A7492F">
              <w:rPr>
                <w:rFonts w:ascii="David" w:hAnsi="David" w:cs="David" w:hint="cs"/>
                <w:sz w:val="20"/>
                <w:rtl/>
                <w:lang w:val="en-US"/>
              </w:rPr>
              <w:t>להפקת</w:t>
            </w:r>
            <w:r w:rsidRPr="00A7492F">
              <w:rPr>
                <w:rFonts w:ascii="David" w:hAnsi="David" w:cs="David"/>
                <w:sz w:val="20"/>
                <w:rtl/>
                <w:lang w:val="en-US"/>
              </w:rPr>
              <w:t xml:space="preserve"> </w:t>
            </w:r>
            <w:r w:rsidRPr="00A7492F">
              <w:rPr>
                <w:rFonts w:ascii="David" w:hAnsi="David" w:cs="David" w:hint="cs"/>
                <w:sz w:val="20"/>
                <w:rtl/>
                <w:lang w:val="en-US"/>
              </w:rPr>
              <w:t>נסח</w:t>
            </w:r>
            <w:r w:rsidRPr="00A7492F">
              <w:rPr>
                <w:rFonts w:ascii="David" w:hAnsi="David" w:cs="David"/>
                <w:sz w:val="20"/>
                <w:rtl/>
                <w:lang w:val="en-US"/>
              </w:rPr>
              <w:t xml:space="preserve"> </w:t>
            </w:r>
            <w:r w:rsidRPr="00A7492F">
              <w:rPr>
                <w:rFonts w:ascii="David" w:hAnsi="David" w:cs="David" w:hint="cs"/>
                <w:sz w:val="20"/>
                <w:rtl/>
                <w:lang w:val="en-US"/>
              </w:rPr>
              <w:t>חברה</w:t>
            </w:r>
            <w:r w:rsidRPr="00A7492F">
              <w:rPr>
                <w:rFonts w:ascii="David" w:hAnsi="David" w:cs="David"/>
                <w:sz w:val="20"/>
                <w:rtl/>
                <w:lang w:val="en-US"/>
              </w:rPr>
              <w:t xml:space="preserve">, </w:t>
            </w:r>
            <w:r w:rsidRPr="00A7492F">
              <w:rPr>
                <w:rFonts w:ascii="David" w:hAnsi="David" w:cs="David" w:hint="cs"/>
                <w:sz w:val="20"/>
                <w:rtl/>
                <w:lang w:val="en-US"/>
              </w:rPr>
              <w:t>ראה</w:t>
            </w:r>
            <w:r w:rsidRPr="00A7492F">
              <w:rPr>
                <w:rFonts w:ascii="David" w:hAnsi="David" w:cs="David"/>
                <w:sz w:val="20"/>
                <w:rtl/>
                <w:lang w:val="en-US"/>
              </w:rPr>
              <w:t xml:space="preserve"> </w:t>
            </w:r>
            <w:r w:rsidRPr="00A7492F">
              <w:rPr>
                <w:rFonts w:ascii="David" w:hAnsi="David" w:cs="David" w:hint="cs"/>
                <w:sz w:val="20"/>
                <w:rtl/>
                <w:lang w:val="en-US"/>
              </w:rPr>
              <w:t>סעיף</w:t>
            </w:r>
            <w:r w:rsidRPr="00A7492F">
              <w:rPr>
                <w:rFonts w:ascii="David" w:hAnsi="David" w:cs="David"/>
                <w:sz w:val="20"/>
                <w:rtl/>
                <w:lang w:val="en-US"/>
              </w:rPr>
              <w:t xml:space="preserve"> 4.4.5.1 </w:t>
            </w:r>
            <w:r w:rsidRPr="00A7492F">
              <w:rPr>
                <w:rFonts w:ascii="David" w:hAnsi="David" w:cs="David" w:hint="cs"/>
                <w:sz w:val="20"/>
                <w:rtl/>
                <w:lang w:val="en-US"/>
              </w:rPr>
              <w:t>למסמכי</w:t>
            </w:r>
            <w:r w:rsidRPr="00A7492F">
              <w:rPr>
                <w:rFonts w:ascii="David" w:hAnsi="David" w:cs="David"/>
                <w:sz w:val="20"/>
                <w:rtl/>
                <w:lang w:val="en-US"/>
              </w:rPr>
              <w:t xml:space="preserve"> </w:t>
            </w:r>
            <w:r w:rsidRPr="00A7492F">
              <w:rPr>
                <w:rFonts w:ascii="David" w:hAnsi="David" w:cs="David" w:hint="cs"/>
                <w:sz w:val="20"/>
                <w:rtl/>
                <w:lang w:val="en-US"/>
              </w:rPr>
              <w:t>המכרז</w:t>
            </w:r>
            <w:r w:rsidRPr="00A7492F">
              <w:rPr>
                <w:rFonts w:ascii="David" w:hAnsi="David" w:cs="David"/>
                <w:sz w:val="20"/>
                <w:rtl/>
                <w:lang w:val="en-US"/>
              </w:rPr>
              <w:t xml:space="preserve">) </w:t>
            </w:r>
          </w:p>
          <w:p w:rsidR="00542A50" w:rsidRPr="003A4971" w:rsidRDefault="00542A50" w:rsidP="00740BF3">
            <w:pPr>
              <w:pStyle w:val="1"/>
              <w:numPr>
                <w:ilvl w:val="0"/>
                <w:numId w:val="30"/>
              </w:numPr>
              <w:spacing w:line="260" w:lineRule="atLeast"/>
              <w:rPr>
                <w:rFonts w:ascii="David" w:hAnsi="David" w:cs="David"/>
                <w:sz w:val="20"/>
                <w:rtl/>
                <w:lang w:val="en-US"/>
              </w:rPr>
            </w:pPr>
            <w:r w:rsidRPr="00A7492F">
              <w:rPr>
                <w:rFonts w:ascii="David" w:hAnsi="David" w:cs="David" w:hint="cs"/>
                <w:sz w:val="20"/>
                <w:rtl/>
                <w:lang w:val="en-US"/>
              </w:rPr>
              <w:t>מנוסח</w:t>
            </w:r>
            <w:r w:rsidRPr="00A7492F">
              <w:rPr>
                <w:rFonts w:ascii="David" w:hAnsi="David" w:cs="David"/>
                <w:sz w:val="20"/>
                <w:rtl/>
                <w:lang w:val="en-US"/>
              </w:rPr>
              <w:t xml:space="preserve"> </w:t>
            </w:r>
            <w:r w:rsidRPr="00A7492F">
              <w:rPr>
                <w:rFonts w:ascii="David" w:hAnsi="David" w:cs="David" w:hint="cs"/>
                <w:sz w:val="20"/>
                <w:rtl/>
                <w:lang w:val="en-US"/>
              </w:rPr>
              <w:t>סעיף</w:t>
            </w:r>
            <w:r w:rsidRPr="00A7492F">
              <w:rPr>
                <w:rFonts w:ascii="David" w:hAnsi="David" w:cs="David"/>
                <w:sz w:val="20"/>
                <w:rtl/>
                <w:lang w:val="en-US"/>
              </w:rPr>
              <w:t xml:space="preserve"> 4.2.3.2.2 </w:t>
            </w:r>
            <w:r w:rsidRPr="00A7492F">
              <w:rPr>
                <w:rFonts w:ascii="David" w:hAnsi="David" w:cs="David" w:hint="cs"/>
                <w:sz w:val="20"/>
                <w:rtl/>
                <w:lang w:val="en-US"/>
              </w:rPr>
              <w:t>לא</w:t>
            </w:r>
            <w:r w:rsidRPr="00A7492F">
              <w:rPr>
                <w:rFonts w:ascii="David" w:hAnsi="David" w:cs="David"/>
                <w:sz w:val="20"/>
                <w:rtl/>
                <w:lang w:val="en-US"/>
              </w:rPr>
              <w:t xml:space="preserve"> </w:t>
            </w:r>
            <w:r w:rsidRPr="00A7492F">
              <w:rPr>
                <w:rFonts w:ascii="David" w:hAnsi="David" w:cs="David" w:hint="cs"/>
                <w:sz w:val="20"/>
                <w:rtl/>
                <w:lang w:val="en-US"/>
              </w:rPr>
              <w:t>ברור</w:t>
            </w:r>
            <w:r w:rsidRPr="00A7492F">
              <w:rPr>
                <w:rFonts w:ascii="David" w:hAnsi="David" w:cs="David"/>
                <w:sz w:val="20"/>
                <w:rtl/>
                <w:lang w:val="en-US"/>
              </w:rPr>
              <w:t xml:space="preserve"> </w:t>
            </w:r>
            <w:r w:rsidRPr="00A7492F">
              <w:rPr>
                <w:rFonts w:ascii="David" w:hAnsi="David" w:cs="David" w:hint="cs"/>
                <w:sz w:val="20"/>
                <w:rtl/>
                <w:lang w:val="en-US"/>
              </w:rPr>
              <w:t>האם</w:t>
            </w:r>
            <w:r w:rsidRPr="00A7492F">
              <w:rPr>
                <w:rFonts w:ascii="David" w:hAnsi="David" w:cs="David"/>
                <w:sz w:val="20"/>
                <w:rtl/>
                <w:lang w:val="en-US"/>
              </w:rPr>
              <w:t xml:space="preserve"> </w:t>
            </w:r>
            <w:r w:rsidRPr="00A7492F">
              <w:rPr>
                <w:rFonts w:ascii="David" w:hAnsi="David" w:cs="David" w:hint="cs"/>
                <w:sz w:val="20"/>
                <w:rtl/>
                <w:lang w:val="en-US"/>
              </w:rPr>
              <w:t>הספק</w:t>
            </w:r>
            <w:r w:rsidRPr="00A7492F">
              <w:rPr>
                <w:rFonts w:ascii="David" w:hAnsi="David" w:cs="David"/>
                <w:sz w:val="20"/>
                <w:rtl/>
                <w:lang w:val="en-US"/>
              </w:rPr>
              <w:t xml:space="preserve"> </w:t>
            </w:r>
            <w:r w:rsidRPr="00A7492F">
              <w:rPr>
                <w:rFonts w:ascii="David" w:hAnsi="David" w:cs="David" w:hint="cs"/>
                <w:sz w:val="20"/>
                <w:rtl/>
                <w:lang w:val="en-US"/>
              </w:rPr>
              <w:t>יידרש</w:t>
            </w:r>
            <w:r w:rsidRPr="00A7492F">
              <w:rPr>
                <w:rFonts w:ascii="David" w:hAnsi="David" w:cs="David"/>
                <w:sz w:val="20"/>
                <w:rtl/>
                <w:lang w:val="en-US"/>
              </w:rPr>
              <w:t xml:space="preserve"> </w:t>
            </w:r>
            <w:r w:rsidRPr="00A7492F">
              <w:rPr>
                <w:rFonts w:ascii="David" w:hAnsi="David" w:cs="David" w:hint="cs"/>
                <w:sz w:val="20"/>
                <w:rtl/>
                <w:lang w:val="en-US"/>
              </w:rPr>
              <w:t>לחייב</w:t>
            </w:r>
            <w:r w:rsidRPr="00A7492F">
              <w:rPr>
                <w:rFonts w:ascii="David" w:hAnsi="David" w:cs="David"/>
                <w:sz w:val="20"/>
                <w:rtl/>
                <w:lang w:val="en-US"/>
              </w:rPr>
              <w:t xml:space="preserve"> </w:t>
            </w:r>
            <w:r w:rsidRPr="00A7492F">
              <w:rPr>
                <w:rFonts w:ascii="David" w:hAnsi="David" w:cs="David" w:hint="cs"/>
                <w:sz w:val="20"/>
                <w:rtl/>
                <w:lang w:val="en-US"/>
              </w:rPr>
              <w:t>את</w:t>
            </w:r>
            <w:r w:rsidRPr="00A7492F">
              <w:rPr>
                <w:rFonts w:ascii="David" w:hAnsi="David" w:cs="David"/>
                <w:sz w:val="20"/>
                <w:rtl/>
                <w:lang w:val="en-US"/>
              </w:rPr>
              <w:t xml:space="preserve"> </w:t>
            </w:r>
            <w:r w:rsidRPr="00A7492F">
              <w:rPr>
                <w:rFonts w:ascii="David" w:hAnsi="David" w:cs="David" w:hint="cs"/>
                <w:sz w:val="20"/>
                <w:rtl/>
                <w:lang w:val="en-US"/>
              </w:rPr>
              <w:t>הלקוח</w:t>
            </w:r>
            <w:r w:rsidRPr="00A7492F">
              <w:rPr>
                <w:rFonts w:ascii="David" w:hAnsi="David" w:cs="David"/>
                <w:sz w:val="20"/>
                <w:rtl/>
                <w:lang w:val="en-US"/>
              </w:rPr>
              <w:t xml:space="preserve"> </w:t>
            </w:r>
            <w:r w:rsidRPr="00A7492F">
              <w:rPr>
                <w:rFonts w:ascii="David" w:hAnsi="David" w:cs="David" w:hint="cs"/>
                <w:sz w:val="20"/>
                <w:rtl/>
                <w:lang w:val="en-US"/>
              </w:rPr>
              <w:t>בגין</w:t>
            </w:r>
            <w:r w:rsidRPr="00A7492F">
              <w:rPr>
                <w:rFonts w:ascii="David" w:hAnsi="David" w:cs="David"/>
                <w:sz w:val="20"/>
                <w:rtl/>
                <w:lang w:val="en-US"/>
              </w:rPr>
              <w:t xml:space="preserve"> </w:t>
            </w:r>
            <w:r w:rsidRPr="00A7492F">
              <w:rPr>
                <w:rFonts w:ascii="David" w:hAnsi="David" w:cs="David" w:hint="cs"/>
                <w:sz w:val="20"/>
                <w:rtl/>
                <w:lang w:val="en-US"/>
              </w:rPr>
              <w:t>הפקת</w:t>
            </w:r>
            <w:r w:rsidRPr="00A7492F">
              <w:rPr>
                <w:rFonts w:ascii="David" w:hAnsi="David" w:cs="David"/>
                <w:sz w:val="20"/>
                <w:rtl/>
                <w:lang w:val="en-US"/>
              </w:rPr>
              <w:t xml:space="preserve"> </w:t>
            </w:r>
            <w:r w:rsidRPr="00A7492F">
              <w:rPr>
                <w:rFonts w:ascii="David" w:hAnsi="David" w:cs="David" w:hint="cs"/>
                <w:sz w:val="20"/>
                <w:rtl/>
                <w:lang w:val="en-US"/>
              </w:rPr>
              <w:t>נסח</w:t>
            </w:r>
            <w:r w:rsidRPr="00A7492F">
              <w:rPr>
                <w:rFonts w:ascii="David" w:hAnsi="David" w:cs="David"/>
                <w:sz w:val="20"/>
                <w:rtl/>
                <w:lang w:val="en-US"/>
              </w:rPr>
              <w:t xml:space="preserve"> </w:t>
            </w:r>
            <w:r w:rsidRPr="00A7492F">
              <w:rPr>
                <w:rFonts w:ascii="David" w:hAnsi="David" w:cs="David" w:hint="cs"/>
                <w:sz w:val="20"/>
                <w:rtl/>
                <w:lang w:val="en-US"/>
              </w:rPr>
              <w:t>חברה</w:t>
            </w:r>
            <w:r w:rsidRPr="00A7492F">
              <w:rPr>
                <w:rFonts w:ascii="David" w:hAnsi="David" w:cs="David"/>
                <w:sz w:val="20"/>
                <w:rtl/>
                <w:lang w:val="en-US"/>
              </w:rPr>
              <w:t xml:space="preserve"> </w:t>
            </w:r>
            <w:r w:rsidRPr="00A7492F">
              <w:rPr>
                <w:rFonts w:ascii="David" w:hAnsi="David" w:cs="David" w:hint="cs"/>
                <w:sz w:val="20"/>
                <w:rtl/>
                <w:lang w:val="en-US"/>
              </w:rPr>
              <w:t>על</w:t>
            </w:r>
            <w:r w:rsidRPr="00A7492F">
              <w:rPr>
                <w:rFonts w:ascii="David" w:hAnsi="David" w:cs="David"/>
                <w:sz w:val="20"/>
                <w:rtl/>
                <w:lang w:val="en-US"/>
              </w:rPr>
              <w:t xml:space="preserve"> </w:t>
            </w:r>
            <w:r w:rsidRPr="00A7492F">
              <w:rPr>
                <w:rFonts w:ascii="David" w:hAnsi="David" w:cs="David" w:hint="cs"/>
                <w:sz w:val="20"/>
                <w:rtl/>
                <w:lang w:val="en-US"/>
              </w:rPr>
              <w:t>חברה</w:t>
            </w:r>
            <w:r w:rsidRPr="00A7492F">
              <w:rPr>
                <w:rFonts w:ascii="David" w:hAnsi="David" w:cs="David"/>
                <w:sz w:val="20"/>
                <w:rtl/>
                <w:lang w:val="en-US"/>
              </w:rPr>
              <w:t xml:space="preserve"> </w:t>
            </w:r>
            <w:r w:rsidRPr="00A7492F">
              <w:rPr>
                <w:rFonts w:ascii="David" w:hAnsi="David" w:cs="David" w:hint="cs"/>
                <w:sz w:val="20"/>
                <w:rtl/>
                <w:lang w:val="en-US"/>
              </w:rPr>
              <w:t>פלונית</w:t>
            </w:r>
            <w:r w:rsidRPr="00A7492F">
              <w:rPr>
                <w:rFonts w:ascii="David" w:hAnsi="David" w:cs="David"/>
                <w:sz w:val="20"/>
                <w:rtl/>
                <w:lang w:val="en-US"/>
              </w:rPr>
              <w:t xml:space="preserve"> </w:t>
            </w:r>
            <w:r w:rsidRPr="00A7492F">
              <w:rPr>
                <w:rFonts w:ascii="David" w:hAnsi="David" w:cs="David" w:hint="cs"/>
                <w:sz w:val="20"/>
                <w:rtl/>
                <w:lang w:val="en-US"/>
              </w:rPr>
              <w:t>כדי</w:t>
            </w:r>
            <w:r w:rsidRPr="00A7492F">
              <w:rPr>
                <w:rFonts w:ascii="David" w:hAnsi="David" w:cs="David"/>
                <w:sz w:val="20"/>
                <w:rtl/>
                <w:lang w:val="en-US"/>
              </w:rPr>
              <w:t xml:space="preserve"> </w:t>
            </w:r>
            <w:r w:rsidRPr="00A7492F">
              <w:rPr>
                <w:rFonts w:ascii="David" w:hAnsi="David" w:cs="David" w:hint="cs"/>
                <w:sz w:val="20"/>
                <w:rtl/>
                <w:lang w:val="en-US"/>
              </w:rPr>
              <w:t>לוודא</w:t>
            </w:r>
            <w:r w:rsidRPr="00A7492F">
              <w:rPr>
                <w:rFonts w:ascii="David" w:hAnsi="David" w:cs="David"/>
                <w:sz w:val="20"/>
                <w:rtl/>
                <w:lang w:val="en-US"/>
              </w:rPr>
              <w:t xml:space="preserve"> </w:t>
            </w:r>
            <w:r w:rsidRPr="00A7492F">
              <w:rPr>
                <w:rFonts w:ascii="David" w:hAnsi="David" w:cs="David" w:hint="cs"/>
                <w:sz w:val="20"/>
                <w:rtl/>
                <w:lang w:val="en-US"/>
              </w:rPr>
              <w:t>פרטים</w:t>
            </w:r>
            <w:r w:rsidRPr="00A7492F">
              <w:rPr>
                <w:rFonts w:ascii="David" w:hAnsi="David" w:cs="David"/>
                <w:sz w:val="20"/>
                <w:rtl/>
                <w:lang w:val="en-US"/>
              </w:rPr>
              <w:t xml:space="preserve"> </w:t>
            </w:r>
            <w:r w:rsidRPr="00A7492F">
              <w:rPr>
                <w:rFonts w:ascii="David" w:hAnsi="David" w:cs="David" w:hint="cs"/>
                <w:sz w:val="20"/>
                <w:rtl/>
                <w:lang w:val="en-US"/>
              </w:rPr>
              <w:t>אודות</w:t>
            </w:r>
            <w:r w:rsidRPr="00A7492F">
              <w:rPr>
                <w:rFonts w:ascii="David" w:hAnsi="David" w:cs="David"/>
                <w:sz w:val="20"/>
                <w:rtl/>
                <w:lang w:val="en-US"/>
              </w:rPr>
              <w:t xml:space="preserve"> </w:t>
            </w:r>
            <w:r w:rsidRPr="00A7492F">
              <w:rPr>
                <w:rFonts w:ascii="David" w:hAnsi="David" w:cs="David" w:hint="cs"/>
                <w:sz w:val="20"/>
                <w:rtl/>
                <w:lang w:val="en-US"/>
              </w:rPr>
              <w:t>בעל</w:t>
            </w:r>
            <w:r w:rsidRPr="00A7492F">
              <w:rPr>
                <w:rFonts w:ascii="David" w:hAnsi="David" w:cs="David"/>
                <w:sz w:val="20"/>
                <w:rtl/>
                <w:lang w:val="en-US"/>
              </w:rPr>
              <w:t xml:space="preserve"> </w:t>
            </w:r>
            <w:r w:rsidRPr="00A7492F">
              <w:rPr>
                <w:rFonts w:ascii="David" w:hAnsi="David" w:cs="David" w:hint="cs"/>
                <w:sz w:val="20"/>
                <w:rtl/>
                <w:lang w:val="en-US"/>
              </w:rPr>
              <w:t>מניות</w:t>
            </w:r>
            <w:r w:rsidRPr="00A7492F">
              <w:rPr>
                <w:rFonts w:ascii="David" w:hAnsi="David" w:cs="David"/>
                <w:sz w:val="20"/>
                <w:rtl/>
                <w:lang w:val="en-US"/>
              </w:rPr>
              <w:t>/</w:t>
            </w:r>
            <w:r w:rsidRPr="00A7492F">
              <w:rPr>
                <w:rFonts w:ascii="David" w:hAnsi="David" w:cs="David" w:hint="cs"/>
                <w:sz w:val="20"/>
                <w:rtl/>
                <w:lang w:val="en-US"/>
              </w:rPr>
              <w:t>דירקטור</w:t>
            </w:r>
            <w:r w:rsidRPr="00A7492F">
              <w:rPr>
                <w:rFonts w:ascii="David" w:hAnsi="David" w:cs="David"/>
                <w:sz w:val="20"/>
                <w:rtl/>
                <w:lang w:val="en-US"/>
              </w:rPr>
              <w:t xml:space="preserve"> </w:t>
            </w:r>
            <w:r w:rsidRPr="00A7492F">
              <w:rPr>
                <w:rFonts w:ascii="David" w:hAnsi="David" w:cs="David" w:hint="cs"/>
                <w:sz w:val="20"/>
                <w:rtl/>
                <w:lang w:val="en-US"/>
              </w:rPr>
              <w:t>אלמוני</w:t>
            </w:r>
            <w:r w:rsidRPr="00A7492F">
              <w:rPr>
                <w:rFonts w:ascii="David" w:hAnsi="David" w:cs="David"/>
                <w:sz w:val="20"/>
                <w:rtl/>
                <w:lang w:val="en-US"/>
              </w:rPr>
              <w:t xml:space="preserve">, </w:t>
            </w:r>
            <w:r w:rsidRPr="00A7492F">
              <w:rPr>
                <w:rFonts w:ascii="David" w:hAnsi="David" w:cs="David" w:hint="cs"/>
                <w:sz w:val="20"/>
                <w:rtl/>
                <w:lang w:val="en-US"/>
              </w:rPr>
              <w:t>או</w:t>
            </w:r>
            <w:r w:rsidRPr="00A7492F">
              <w:rPr>
                <w:rFonts w:ascii="David" w:hAnsi="David" w:cs="David"/>
                <w:sz w:val="20"/>
                <w:rtl/>
                <w:lang w:val="en-US"/>
              </w:rPr>
              <w:t xml:space="preserve"> </w:t>
            </w:r>
            <w:r w:rsidRPr="00A7492F">
              <w:rPr>
                <w:rFonts w:ascii="David" w:hAnsi="David" w:cs="David" w:hint="cs"/>
                <w:sz w:val="20"/>
                <w:rtl/>
                <w:lang w:val="en-US"/>
              </w:rPr>
              <w:t>האם</w:t>
            </w:r>
            <w:r w:rsidRPr="00A7492F">
              <w:rPr>
                <w:rFonts w:ascii="David" w:hAnsi="David" w:cs="David"/>
                <w:sz w:val="20"/>
                <w:rtl/>
                <w:lang w:val="en-US"/>
              </w:rPr>
              <w:t xml:space="preserve"> </w:t>
            </w:r>
            <w:r w:rsidRPr="00A7492F">
              <w:rPr>
                <w:rFonts w:ascii="David" w:hAnsi="David" w:cs="David" w:hint="cs"/>
                <w:sz w:val="20"/>
                <w:rtl/>
                <w:lang w:val="en-US"/>
              </w:rPr>
              <w:t>מספיקה</w:t>
            </w:r>
            <w:r w:rsidRPr="00A7492F">
              <w:rPr>
                <w:rFonts w:ascii="David" w:hAnsi="David" w:cs="David"/>
                <w:sz w:val="20"/>
                <w:rtl/>
                <w:lang w:val="en-US"/>
              </w:rPr>
              <w:t xml:space="preserve"> </w:t>
            </w:r>
            <w:r w:rsidRPr="00A7492F">
              <w:rPr>
                <w:rFonts w:ascii="David" w:hAnsi="David" w:cs="David" w:hint="cs"/>
                <w:sz w:val="20"/>
                <w:rtl/>
                <w:lang w:val="en-US"/>
              </w:rPr>
              <w:t>הצהרת</w:t>
            </w:r>
            <w:r w:rsidRPr="00A7492F">
              <w:rPr>
                <w:rFonts w:ascii="David" w:hAnsi="David" w:cs="David"/>
                <w:sz w:val="20"/>
                <w:rtl/>
                <w:lang w:val="en-US"/>
              </w:rPr>
              <w:t xml:space="preserve"> </w:t>
            </w:r>
            <w:r w:rsidRPr="00A7492F">
              <w:rPr>
                <w:rFonts w:ascii="David" w:hAnsi="David" w:cs="David" w:hint="cs"/>
                <w:sz w:val="20"/>
                <w:rtl/>
                <w:lang w:val="en-US"/>
              </w:rPr>
              <w:t>הלקוח</w:t>
            </w:r>
            <w:r w:rsidRPr="00A7492F">
              <w:rPr>
                <w:rFonts w:ascii="David" w:hAnsi="David" w:cs="David"/>
                <w:sz w:val="20"/>
                <w:rtl/>
                <w:lang w:val="en-US"/>
              </w:rPr>
              <w:t xml:space="preserve"> </w:t>
            </w:r>
            <w:r w:rsidRPr="00A7492F">
              <w:rPr>
                <w:rFonts w:ascii="David" w:hAnsi="David" w:cs="David" w:hint="cs"/>
                <w:sz w:val="20"/>
                <w:rtl/>
                <w:lang w:val="en-US"/>
              </w:rPr>
              <w:t>כאמור</w:t>
            </w:r>
            <w:r w:rsidRPr="00A7492F">
              <w:rPr>
                <w:rFonts w:ascii="David" w:hAnsi="David" w:cs="David"/>
                <w:sz w:val="20"/>
                <w:rtl/>
                <w:lang w:val="en-US"/>
              </w:rPr>
              <w:t xml:space="preserve"> </w:t>
            </w:r>
            <w:r w:rsidRPr="00A7492F">
              <w:rPr>
                <w:rFonts w:ascii="David" w:hAnsi="David" w:cs="David" w:hint="cs"/>
                <w:sz w:val="20"/>
                <w:rtl/>
                <w:lang w:val="en-US"/>
              </w:rPr>
              <w:t>בסעיף</w:t>
            </w:r>
            <w:r w:rsidRPr="00A7492F">
              <w:rPr>
                <w:rFonts w:ascii="David" w:hAnsi="David" w:cs="David"/>
                <w:sz w:val="20"/>
                <w:rtl/>
                <w:lang w:val="en-US"/>
              </w:rPr>
              <w:t xml:space="preserve"> 4.2.3.2.2.1. </w:t>
            </w:r>
            <w:r w:rsidRPr="00A7492F">
              <w:rPr>
                <w:rFonts w:ascii="David" w:hAnsi="David" w:cs="David" w:hint="cs"/>
                <w:sz w:val="20"/>
                <w:rtl/>
                <w:lang w:val="en-US"/>
              </w:rPr>
              <w:t>נבקש</w:t>
            </w:r>
            <w:r w:rsidRPr="00A7492F">
              <w:rPr>
                <w:rFonts w:ascii="David" w:hAnsi="David" w:cs="David"/>
                <w:sz w:val="20"/>
                <w:rtl/>
                <w:lang w:val="en-US"/>
              </w:rPr>
              <w:t xml:space="preserve"> </w:t>
            </w:r>
            <w:r w:rsidRPr="00A7492F">
              <w:rPr>
                <w:rFonts w:ascii="David" w:hAnsi="David" w:cs="David" w:hint="cs"/>
                <w:sz w:val="20"/>
                <w:rtl/>
                <w:lang w:val="en-US"/>
              </w:rPr>
              <w:t>הבהרתם</w:t>
            </w:r>
            <w:r w:rsidRPr="00A7492F">
              <w:rPr>
                <w:rFonts w:ascii="David" w:hAnsi="David" w:cs="David"/>
                <w:sz w:val="20"/>
                <w:rtl/>
                <w:lang w:val="en-US"/>
              </w:rPr>
              <w:t xml:space="preserve"> </w:t>
            </w:r>
            <w:r w:rsidRPr="00A7492F">
              <w:rPr>
                <w:rFonts w:ascii="David" w:hAnsi="David" w:cs="David" w:hint="cs"/>
                <w:sz w:val="20"/>
                <w:rtl/>
                <w:lang w:val="en-US"/>
              </w:rPr>
              <w:t>לעניין</w:t>
            </w:r>
            <w:r w:rsidRPr="00A7492F">
              <w:rPr>
                <w:rFonts w:ascii="David" w:hAnsi="David" w:cs="David"/>
                <w:sz w:val="20"/>
                <w:rtl/>
                <w:lang w:val="en-US"/>
              </w:rPr>
              <w:t xml:space="preserve"> </w:t>
            </w:r>
            <w:r w:rsidRPr="00A7492F">
              <w:rPr>
                <w:rFonts w:ascii="David" w:hAnsi="David" w:cs="David" w:hint="cs"/>
                <w:sz w:val="20"/>
                <w:rtl/>
                <w:lang w:val="en-US"/>
              </w:rPr>
              <w:t>זה</w:t>
            </w:r>
            <w:r w:rsidRPr="00A7492F">
              <w:rPr>
                <w:rFonts w:ascii="David" w:hAnsi="David" w:cs="David"/>
                <w:sz w:val="20"/>
                <w:rtl/>
                <w:lang w:val="en-US"/>
              </w:rPr>
              <w:t>.</w:t>
            </w:r>
          </w:p>
        </w:tc>
        <w:tc>
          <w:tcPr>
            <w:tcW w:w="2977" w:type="dxa"/>
            <w:tcBorders>
              <w:top w:val="single" w:sz="4" w:space="0" w:color="auto"/>
              <w:left w:val="single" w:sz="4" w:space="0" w:color="auto"/>
              <w:bottom w:val="single" w:sz="4" w:space="0" w:color="auto"/>
              <w:right w:val="single" w:sz="4" w:space="0" w:color="auto"/>
            </w:tcBorders>
          </w:tcPr>
          <w:p w:rsidR="00542A50" w:rsidRDefault="00542A50" w:rsidP="000148F2">
            <w:pPr>
              <w:pStyle w:val="1"/>
              <w:numPr>
                <w:ilvl w:val="0"/>
                <w:numId w:val="0"/>
              </w:numPr>
              <w:spacing w:line="260" w:lineRule="atLeast"/>
              <w:rPr>
                <w:rFonts w:ascii="David" w:hAnsi="David" w:cs="David"/>
                <w:sz w:val="20"/>
                <w:rtl/>
                <w:lang w:val="en-US"/>
              </w:rPr>
            </w:pPr>
            <w:r>
              <w:rPr>
                <w:rFonts w:ascii="David" w:hAnsi="David" w:cs="David" w:hint="cs"/>
                <w:sz w:val="20"/>
                <w:rtl/>
                <w:lang w:val="en-US"/>
              </w:rPr>
              <w:lastRenderedPageBreak/>
              <w:t xml:space="preserve">1. דרישות המכרז נובעות מהגישה הייחודית למידע שניתנת במסגרתו לזוכה למאגר רשם החברות (שאינה זמינה לציבור). </w:t>
            </w:r>
          </w:p>
          <w:p w:rsidR="00542A50" w:rsidRDefault="00542A50" w:rsidP="00C871F0">
            <w:pPr>
              <w:pStyle w:val="1"/>
              <w:numPr>
                <w:ilvl w:val="0"/>
                <w:numId w:val="0"/>
              </w:numPr>
              <w:spacing w:line="260" w:lineRule="atLeast"/>
              <w:rPr>
                <w:rFonts w:ascii="David" w:hAnsi="David" w:cs="David"/>
                <w:sz w:val="20"/>
                <w:rtl/>
                <w:lang w:val="en-US"/>
              </w:rPr>
            </w:pPr>
          </w:p>
          <w:p w:rsidR="00542A50" w:rsidRDefault="00542A50" w:rsidP="00C871F0">
            <w:pPr>
              <w:pStyle w:val="1"/>
              <w:numPr>
                <w:ilvl w:val="0"/>
                <w:numId w:val="0"/>
              </w:numPr>
              <w:spacing w:line="260" w:lineRule="atLeast"/>
              <w:rPr>
                <w:rFonts w:ascii="David" w:hAnsi="David" w:cs="David"/>
                <w:sz w:val="20"/>
                <w:rtl/>
                <w:lang w:val="en-US"/>
              </w:rPr>
            </w:pPr>
          </w:p>
          <w:p w:rsidR="00542A50" w:rsidRDefault="00542A50" w:rsidP="00B66ACB">
            <w:pPr>
              <w:pStyle w:val="1"/>
              <w:numPr>
                <w:ilvl w:val="0"/>
                <w:numId w:val="0"/>
              </w:numPr>
              <w:spacing w:line="260" w:lineRule="atLeast"/>
              <w:rPr>
                <w:rFonts w:ascii="David" w:hAnsi="David" w:cs="David"/>
                <w:sz w:val="20"/>
                <w:rtl/>
                <w:lang w:val="en-US"/>
              </w:rPr>
            </w:pPr>
            <w:r>
              <w:rPr>
                <w:rFonts w:ascii="David" w:hAnsi="David" w:cs="David" w:hint="cs"/>
                <w:sz w:val="20"/>
                <w:rtl/>
                <w:lang w:val="en-US"/>
              </w:rPr>
              <w:t>2. יתכן שבעתיד יינתן שירות "חיפוש הפוך" לציבור</w:t>
            </w:r>
            <w:r w:rsidRPr="00622E61">
              <w:rPr>
                <w:rFonts w:ascii="David" w:hAnsi="David" w:cs="David" w:hint="cs"/>
                <w:sz w:val="20"/>
                <w:rtl/>
                <w:lang w:val="en-US"/>
              </w:rPr>
              <w:t xml:space="preserve">. </w:t>
            </w:r>
            <w:r>
              <w:rPr>
                <w:rFonts w:ascii="David" w:hAnsi="David" w:cs="David" w:hint="cs"/>
                <w:sz w:val="20"/>
                <w:rtl/>
                <w:lang w:val="en-US"/>
              </w:rPr>
              <w:t xml:space="preserve">ככל שיינתן </w:t>
            </w:r>
            <w:r w:rsidRPr="00622E61">
              <w:rPr>
                <w:rFonts w:ascii="David" w:hAnsi="David" w:cs="David" w:hint="cs"/>
                <w:sz w:val="20"/>
                <w:rtl/>
                <w:lang w:val="en-US"/>
              </w:rPr>
              <w:t>השירות</w:t>
            </w:r>
            <w:r>
              <w:rPr>
                <w:rFonts w:ascii="David" w:hAnsi="David" w:cs="David" w:hint="cs"/>
                <w:sz w:val="20"/>
                <w:rtl/>
                <w:lang w:val="en-US"/>
              </w:rPr>
              <w:t>, הוא</w:t>
            </w:r>
            <w:r w:rsidRPr="00622E61">
              <w:rPr>
                <w:rFonts w:ascii="David" w:hAnsi="David" w:cs="David" w:hint="cs"/>
                <w:sz w:val="20"/>
                <w:rtl/>
                <w:lang w:val="en-US"/>
              </w:rPr>
              <w:t xml:space="preserve"> יינתן בתשלום</w:t>
            </w:r>
            <w:r>
              <w:rPr>
                <w:rFonts w:ascii="David" w:hAnsi="David" w:cs="David" w:hint="cs"/>
                <w:sz w:val="20"/>
                <w:rtl/>
                <w:lang w:val="en-US"/>
              </w:rPr>
              <w:t>.</w:t>
            </w:r>
          </w:p>
          <w:p w:rsidR="00542A50" w:rsidRDefault="00542A50" w:rsidP="00C871F0">
            <w:pPr>
              <w:pStyle w:val="1"/>
              <w:numPr>
                <w:ilvl w:val="0"/>
                <w:numId w:val="0"/>
              </w:numPr>
              <w:spacing w:line="260" w:lineRule="atLeast"/>
              <w:rPr>
                <w:rFonts w:ascii="David" w:hAnsi="David" w:cs="David"/>
                <w:sz w:val="20"/>
                <w:rtl/>
                <w:lang w:val="en-US"/>
              </w:rPr>
            </w:pPr>
          </w:p>
          <w:p w:rsidR="00542A50" w:rsidRDefault="00542A50" w:rsidP="00C871F0">
            <w:pPr>
              <w:pStyle w:val="1"/>
              <w:numPr>
                <w:ilvl w:val="0"/>
                <w:numId w:val="0"/>
              </w:numPr>
              <w:spacing w:line="260" w:lineRule="atLeast"/>
              <w:rPr>
                <w:rFonts w:ascii="David" w:hAnsi="David" w:cs="David"/>
                <w:sz w:val="20"/>
                <w:rtl/>
                <w:lang w:val="en-US"/>
              </w:rPr>
            </w:pPr>
          </w:p>
          <w:p w:rsidR="00542A50" w:rsidRDefault="00542A50" w:rsidP="00C871F0">
            <w:pPr>
              <w:pStyle w:val="1"/>
              <w:numPr>
                <w:ilvl w:val="0"/>
                <w:numId w:val="0"/>
              </w:numPr>
              <w:spacing w:line="260" w:lineRule="atLeast"/>
              <w:rPr>
                <w:rFonts w:ascii="David" w:hAnsi="David" w:cs="David"/>
                <w:sz w:val="20"/>
                <w:rtl/>
                <w:lang w:val="en-US"/>
              </w:rPr>
            </w:pPr>
          </w:p>
          <w:p w:rsidR="00542A50" w:rsidRDefault="00542A50" w:rsidP="00C871F0">
            <w:pPr>
              <w:pStyle w:val="1"/>
              <w:numPr>
                <w:ilvl w:val="0"/>
                <w:numId w:val="0"/>
              </w:numPr>
              <w:spacing w:line="260" w:lineRule="atLeast"/>
              <w:rPr>
                <w:rFonts w:ascii="David" w:hAnsi="David" w:cs="David"/>
                <w:sz w:val="20"/>
                <w:rtl/>
                <w:lang w:val="en-US"/>
              </w:rPr>
            </w:pPr>
          </w:p>
          <w:p w:rsidR="00542A50" w:rsidRDefault="00542A50" w:rsidP="00C871F0">
            <w:pPr>
              <w:pStyle w:val="1"/>
              <w:numPr>
                <w:ilvl w:val="0"/>
                <w:numId w:val="0"/>
              </w:numPr>
              <w:spacing w:line="260" w:lineRule="atLeast"/>
              <w:rPr>
                <w:rFonts w:ascii="David" w:hAnsi="David" w:cs="David"/>
                <w:sz w:val="20"/>
                <w:rtl/>
                <w:lang w:val="en-US"/>
              </w:rPr>
            </w:pPr>
          </w:p>
          <w:p w:rsidR="00542A50" w:rsidRDefault="00542A50" w:rsidP="00C871F0">
            <w:pPr>
              <w:pStyle w:val="1"/>
              <w:numPr>
                <w:ilvl w:val="0"/>
                <w:numId w:val="0"/>
              </w:numPr>
              <w:spacing w:line="260" w:lineRule="atLeast"/>
              <w:rPr>
                <w:rFonts w:ascii="David" w:hAnsi="David" w:cs="David"/>
                <w:sz w:val="20"/>
                <w:rtl/>
                <w:lang w:val="en-US"/>
              </w:rPr>
            </w:pPr>
          </w:p>
          <w:p w:rsidR="00542A50" w:rsidRDefault="00542A50" w:rsidP="00C871F0">
            <w:pPr>
              <w:pStyle w:val="1"/>
              <w:numPr>
                <w:ilvl w:val="0"/>
                <w:numId w:val="0"/>
              </w:numPr>
              <w:spacing w:line="260" w:lineRule="atLeast"/>
              <w:rPr>
                <w:rFonts w:ascii="David" w:hAnsi="David" w:cs="David"/>
                <w:sz w:val="20"/>
                <w:rtl/>
                <w:lang w:val="en-US"/>
              </w:rPr>
            </w:pPr>
          </w:p>
          <w:p w:rsidR="00542A50" w:rsidRDefault="00542A50" w:rsidP="00C871F0">
            <w:pPr>
              <w:pStyle w:val="1"/>
              <w:numPr>
                <w:ilvl w:val="0"/>
                <w:numId w:val="0"/>
              </w:numPr>
              <w:spacing w:line="260" w:lineRule="atLeast"/>
              <w:rPr>
                <w:rFonts w:ascii="David" w:hAnsi="David" w:cs="David"/>
                <w:sz w:val="20"/>
                <w:rtl/>
                <w:lang w:val="en-US"/>
              </w:rPr>
            </w:pPr>
          </w:p>
          <w:p w:rsidR="00542A50" w:rsidRDefault="00542A50" w:rsidP="00740BF3">
            <w:pPr>
              <w:pStyle w:val="1"/>
              <w:numPr>
                <w:ilvl w:val="0"/>
                <w:numId w:val="0"/>
              </w:numPr>
              <w:spacing w:line="260" w:lineRule="atLeast"/>
              <w:rPr>
                <w:rFonts w:ascii="David" w:hAnsi="David" w:cs="David"/>
                <w:sz w:val="20"/>
                <w:rtl/>
                <w:lang w:val="en-US"/>
              </w:rPr>
            </w:pPr>
          </w:p>
          <w:p w:rsidR="00542A50" w:rsidRPr="00DF36DE" w:rsidRDefault="00542A50" w:rsidP="00F623EE">
            <w:pPr>
              <w:pStyle w:val="1"/>
              <w:numPr>
                <w:ilvl w:val="0"/>
                <w:numId w:val="0"/>
              </w:numPr>
              <w:spacing w:line="276" w:lineRule="auto"/>
              <w:ind w:left="34" w:hanging="34"/>
              <w:rPr>
                <w:rtl/>
              </w:rPr>
            </w:pPr>
            <w:r w:rsidRPr="00740BF3">
              <w:rPr>
                <w:rFonts w:ascii="David" w:hAnsi="David" w:cs="David" w:hint="cs"/>
                <w:sz w:val="20"/>
                <w:rtl/>
                <w:lang w:val="en-US"/>
              </w:rPr>
              <w:t xml:space="preserve">3.התנאי המהותי הוא שמבקש המידע יוכיח להנחת דעת  מוסר המידע כי האדם אודותיו מבוקש המידע הוא בעל מניות או </w:t>
            </w:r>
            <w:r w:rsidR="00F623EE">
              <w:rPr>
                <w:rFonts w:ascii="David" w:hAnsi="David" w:cs="David" w:hint="cs"/>
                <w:sz w:val="20"/>
                <w:rtl/>
                <w:lang w:val="en-US"/>
              </w:rPr>
              <w:t xml:space="preserve">דירקטור בחברה. </w:t>
            </w:r>
            <w:r w:rsidRPr="00740BF3">
              <w:rPr>
                <w:rFonts w:hint="cs"/>
                <w:rtl/>
              </w:rPr>
              <w:t xml:space="preserve"> </w:t>
            </w:r>
          </w:p>
        </w:tc>
      </w:tr>
      <w:tr w:rsidR="00542A50" w:rsidRPr="00291A81" w:rsidTr="00C50415">
        <w:tc>
          <w:tcPr>
            <w:tcW w:w="848" w:type="dxa"/>
            <w:tcBorders>
              <w:top w:val="single" w:sz="4" w:space="0" w:color="auto"/>
              <w:left w:val="single" w:sz="4" w:space="0" w:color="auto"/>
              <w:bottom w:val="single" w:sz="4" w:space="0" w:color="auto"/>
              <w:right w:val="single" w:sz="4" w:space="0" w:color="auto"/>
            </w:tcBorders>
          </w:tcPr>
          <w:p w:rsidR="00542A50" w:rsidRPr="004A50A2" w:rsidRDefault="00542A50"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ind w:left="113"/>
              <w:jc w:val="left"/>
              <w:rPr>
                <w:rFonts w:ascii="David" w:hAnsi="David" w:cs="David"/>
                <w:b/>
                <w:bCs/>
                <w:rtl/>
              </w:rPr>
            </w:pPr>
            <w:r w:rsidRPr="00A7492F">
              <w:rPr>
                <w:rFonts w:ascii="David" w:hAnsi="David" w:cs="David" w:hint="cs"/>
                <w:b/>
                <w:bCs/>
                <w:rtl/>
              </w:rPr>
              <w:t>פרק</w:t>
            </w:r>
            <w:r w:rsidRPr="00A7492F">
              <w:rPr>
                <w:rFonts w:ascii="David" w:hAnsi="David" w:cs="David"/>
                <w:b/>
                <w:bCs/>
                <w:rtl/>
              </w:rPr>
              <w:t xml:space="preserve"> 4 </w:t>
            </w:r>
            <w:r w:rsidRPr="00A7492F">
              <w:rPr>
                <w:rFonts w:ascii="David" w:hAnsi="David" w:cs="David" w:hint="cs"/>
                <w:b/>
                <w:bCs/>
                <w:rtl/>
              </w:rPr>
              <w:t>סעיף</w:t>
            </w:r>
            <w:r w:rsidRPr="00A7492F">
              <w:rPr>
                <w:rFonts w:ascii="David" w:hAnsi="David" w:cs="David"/>
                <w:b/>
                <w:bCs/>
                <w:rtl/>
              </w:rPr>
              <w:t xml:space="preserve"> 4.3.7</w:t>
            </w:r>
          </w:p>
        </w:tc>
        <w:tc>
          <w:tcPr>
            <w:tcW w:w="5529" w:type="dxa"/>
            <w:tcBorders>
              <w:top w:val="single" w:sz="4" w:space="0" w:color="auto"/>
              <w:left w:val="single" w:sz="4" w:space="0" w:color="auto"/>
              <w:bottom w:val="single" w:sz="4" w:space="0" w:color="auto"/>
              <w:right w:val="single" w:sz="4" w:space="0" w:color="auto"/>
            </w:tcBorders>
          </w:tcPr>
          <w:p w:rsidR="00542A50" w:rsidRPr="003A4971" w:rsidRDefault="00542A50" w:rsidP="00C871F0">
            <w:pPr>
              <w:pStyle w:val="1"/>
              <w:numPr>
                <w:ilvl w:val="0"/>
                <w:numId w:val="0"/>
              </w:numPr>
              <w:spacing w:line="260" w:lineRule="atLeast"/>
              <w:rPr>
                <w:rFonts w:ascii="David" w:hAnsi="David" w:cs="David"/>
                <w:sz w:val="20"/>
                <w:rtl/>
                <w:lang w:val="en-US"/>
              </w:rPr>
            </w:pPr>
            <w:r w:rsidRPr="00A7492F">
              <w:rPr>
                <w:rFonts w:ascii="David" w:hAnsi="David" w:cs="David" w:hint="cs"/>
                <w:sz w:val="20"/>
                <w:rtl/>
                <w:lang w:val="en-US"/>
              </w:rPr>
              <w:t>בכל</w:t>
            </w:r>
            <w:r w:rsidRPr="00A7492F">
              <w:rPr>
                <w:rFonts w:ascii="David" w:hAnsi="David" w:cs="David"/>
                <w:sz w:val="20"/>
                <w:rtl/>
                <w:lang w:val="en-US"/>
              </w:rPr>
              <w:t xml:space="preserve"> </w:t>
            </w:r>
            <w:r w:rsidRPr="00A7492F">
              <w:rPr>
                <w:rFonts w:ascii="David" w:hAnsi="David" w:cs="David" w:hint="cs"/>
                <w:sz w:val="20"/>
                <w:rtl/>
                <w:lang w:val="en-US"/>
              </w:rPr>
              <w:t>הנוגע</w:t>
            </w:r>
            <w:r w:rsidRPr="00A7492F">
              <w:rPr>
                <w:rFonts w:ascii="David" w:hAnsi="David" w:cs="David"/>
                <w:sz w:val="20"/>
                <w:rtl/>
                <w:lang w:val="en-US"/>
              </w:rPr>
              <w:t xml:space="preserve"> </w:t>
            </w:r>
            <w:r w:rsidRPr="00A7492F">
              <w:rPr>
                <w:rFonts w:ascii="David" w:hAnsi="David" w:cs="David" w:hint="cs"/>
                <w:sz w:val="20"/>
                <w:rtl/>
                <w:lang w:val="en-US"/>
              </w:rPr>
              <w:t>לאבטחת</w:t>
            </w:r>
            <w:r w:rsidRPr="00A7492F">
              <w:rPr>
                <w:rFonts w:ascii="David" w:hAnsi="David" w:cs="David"/>
                <w:sz w:val="20"/>
                <w:rtl/>
                <w:lang w:val="en-US"/>
              </w:rPr>
              <w:t xml:space="preserve"> </w:t>
            </w:r>
            <w:r w:rsidRPr="00A7492F">
              <w:rPr>
                <w:rFonts w:ascii="David" w:hAnsi="David" w:cs="David" w:hint="cs"/>
                <w:sz w:val="20"/>
                <w:rtl/>
                <w:lang w:val="en-US"/>
              </w:rPr>
              <w:t>מידע</w:t>
            </w:r>
            <w:r w:rsidRPr="00A7492F">
              <w:rPr>
                <w:rFonts w:ascii="David" w:hAnsi="David" w:cs="David"/>
                <w:sz w:val="20"/>
                <w:rtl/>
                <w:lang w:val="en-US"/>
              </w:rPr>
              <w:t xml:space="preserve">, </w:t>
            </w:r>
            <w:r w:rsidRPr="00A7492F">
              <w:rPr>
                <w:rFonts w:ascii="David" w:hAnsi="David" w:cs="David" w:hint="cs"/>
                <w:sz w:val="20"/>
                <w:rtl/>
                <w:lang w:val="en-US"/>
              </w:rPr>
              <w:t>דורשות</w:t>
            </w:r>
            <w:r w:rsidRPr="00A7492F">
              <w:rPr>
                <w:rFonts w:ascii="David" w:hAnsi="David" w:cs="David"/>
                <w:sz w:val="20"/>
                <w:rtl/>
                <w:lang w:val="en-US"/>
              </w:rPr>
              <w:t xml:space="preserve"> </w:t>
            </w:r>
            <w:r w:rsidRPr="00A7492F">
              <w:rPr>
                <w:rFonts w:ascii="David" w:hAnsi="David" w:cs="David" w:hint="cs"/>
                <w:sz w:val="20"/>
                <w:rtl/>
                <w:lang w:val="en-US"/>
              </w:rPr>
              <w:t>הוראות</w:t>
            </w:r>
            <w:r w:rsidRPr="00A7492F">
              <w:rPr>
                <w:rFonts w:ascii="David" w:hAnsi="David" w:cs="David"/>
                <w:sz w:val="20"/>
                <w:rtl/>
                <w:lang w:val="en-US"/>
              </w:rPr>
              <w:t xml:space="preserve"> </w:t>
            </w:r>
            <w:r w:rsidRPr="00A7492F">
              <w:rPr>
                <w:rFonts w:ascii="David" w:hAnsi="David" w:cs="David" w:hint="cs"/>
                <w:sz w:val="20"/>
                <w:rtl/>
                <w:lang w:val="en-US"/>
              </w:rPr>
              <w:t>המכרז</w:t>
            </w:r>
            <w:r w:rsidRPr="00A7492F">
              <w:rPr>
                <w:rFonts w:ascii="David" w:hAnsi="David" w:cs="David"/>
                <w:sz w:val="20"/>
                <w:rtl/>
                <w:lang w:val="en-US"/>
              </w:rPr>
              <w:t xml:space="preserve"> </w:t>
            </w:r>
            <w:r w:rsidRPr="00A7492F">
              <w:rPr>
                <w:rFonts w:ascii="David" w:hAnsi="David" w:cs="David" w:hint="cs"/>
                <w:sz w:val="20"/>
                <w:rtl/>
                <w:lang w:val="en-US"/>
              </w:rPr>
              <w:t>כי</w:t>
            </w:r>
            <w:r w:rsidRPr="00A7492F">
              <w:rPr>
                <w:rFonts w:ascii="David" w:hAnsi="David" w:cs="David"/>
                <w:sz w:val="20"/>
                <w:rtl/>
                <w:lang w:val="en-US"/>
              </w:rPr>
              <w:t xml:space="preserve"> </w:t>
            </w:r>
            <w:r w:rsidRPr="00A7492F">
              <w:rPr>
                <w:rFonts w:ascii="David" w:hAnsi="David" w:cs="David" w:hint="cs"/>
                <w:sz w:val="20"/>
                <w:rtl/>
                <w:lang w:val="en-US"/>
              </w:rPr>
              <w:t>הספק</w:t>
            </w:r>
            <w:r w:rsidRPr="00A7492F">
              <w:rPr>
                <w:rFonts w:ascii="David" w:hAnsi="David" w:cs="David"/>
                <w:sz w:val="20"/>
                <w:rtl/>
                <w:lang w:val="en-US"/>
              </w:rPr>
              <w:t xml:space="preserve"> </w:t>
            </w:r>
            <w:r w:rsidRPr="00A7492F">
              <w:rPr>
                <w:rFonts w:ascii="David" w:hAnsi="David" w:cs="David" w:hint="cs"/>
                <w:sz w:val="20"/>
                <w:rtl/>
                <w:lang w:val="en-US"/>
              </w:rPr>
              <w:t>יקבל</w:t>
            </w:r>
            <w:r w:rsidRPr="00A7492F">
              <w:rPr>
                <w:rFonts w:ascii="David" w:hAnsi="David" w:cs="David"/>
                <w:sz w:val="20"/>
                <w:rtl/>
                <w:lang w:val="en-US"/>
              </w:rPr>
              <w:t xml:space="preserve"> </w:t>
            </w:r>
            <w:r w:rsidRPr="00A7492F">
              <w:rPr>
                <w:rFonts w:ascii="David" w:hAnsi="David" w:cs="David" w:hint="cs"/>
                <w:sz w:val="20"/>
                <w:rtl/>
                <w:lang w:val="en-US"/>
              </w:rPr>
              <w:t>את</w:t>
            </w:r>
            <w:r w:rsidRPr="00A7492F">
              <w:rPr>
                <w:rFonts w:ascii="David" w:hAnsi="David" w:cs="David"/>
                <w:sz w:val="20"/>
                <w:rtl/>
                <w:lang w:val="en-US"/>
              </w:rPr>
              <w:t xml:space="preserve"> </w:t>
            </w:r>
            <w:r w:rsidRPr="00A7492F">
              <w:rPr>
                <w:rFonts w:ascii="David" w:hAnsi="David" w:cs="David" w:hint="cs"/>
                <w:sz w:val="20"/>
                <w:rtl/>
                <w:lang w:val="en-US"/>
              </w:rPr>
              <w:t>אישור</w:t>
            </w:r>
            <w:r w:rsidRPr="00A7492F">
              <w:rPr>
                <w:rFonts w:ascii="David" w:hAnsi="David" w:cs="David"/>
                <w:sz w:val="20"/>
                <w:rtl/>
                <w:lang w:val="en-US"/>
              </w:rPr>
              <w:t xml:space="preserve"> </w:t>
            </w:r>
            <w:r w:rsidRPr="00A7492F">
              <w:rPr>
                <w:rFonts w:ascii="David" w:hAnsi="David" w:cs="David" w:hint="cs"/>
                <w:sz w:val="20"/>
                <w:rtl/>
                <w:lang w:val="en-US"/>
              </w:rPr>
              <w:t>אגף</w:t>
            </w:r>
            <w:r w:rsidRPr="00A7492F">
              <w:rPr>
                <w:rFonts w:ascii="David" w:hAnsi="David" w:cs="David"/>
                <w:sz w:val="20"/>
                <w:rtl/>
                <w:lang w:val="en-US"/>
              </w:rPr>
              <w:t xml:space="preserve"> </w:t>
            </w:r>
            <w:r w:rsidRPr="00A7492F">
              <w:rPr>
                <w:rFonts w:ascii="David" w:hAnsi="David" w:cs="David" w:hint="cs"/>
                <w:sz w:val="20"/>
                <w:rtl/>
                <w:lang w:val="en-US"/>
              </w:rPr>
              <w:t>החירום</w:t>
            </w:r>
            <w:r w:rsidRPr="00A7492F">
              <w:rPr>
                <w:rFonts w:ascii="David" w:hAnsi="David" w:cs="David"/>
                <w:sz w:val="20"/>
                <w:rtl/>
                <w:lang w:val="en-US"/>
              </w:rPr>
              <w:t xml:space="preserve"> </w:t>
            </w:r>
            <w:r w:rsidRPr="00A7492F">
              <w:rPr>
                <w:rFonts w:ascii="David" w:hAnsi="David" w:cs="David" w:hint="cs"/>
                <w:sz w:val="20"/>
                <w:rtl/>
                <w:lang w:val="en-US"/>
              </w:rPr>
              <w:t>ביטחון</w:t>
            </w:r>
            <w:r w:rsidRPr="00A7492F">
              <w:rPr>
                <w:rFonts w:ascii="David" w:hAnsi="David" w:cs="David"/>
                <w:sz w:val="20"/>
                <w:rtl/>
                <w:lang w:val="en-US"/>
              </w:rPr>
              <w:t xml:space="preserve"> </w:t>
            </w:r>
            <w:r w:rsidRPr="00A7492F">
              <w:rPr>
                <w:rFonts w:ascii="David" w:hAnsi="David" w:cs="David" w:hint="cs"/>
                <w:sz w:val="20"/>
                <w:rtl/>
                <w:lang w:val="en-US"/>
              </w:rPr>
              <w:t>המידע</w:t>
            </w:r>
            <w:r w:rsidRPr="00A7492F">
              <w:rPr>
                <w:rFonts w:ascii="David" w:hAnsi="David" w:cs="David"/>
                <w:sz w:val="20"/>
                <w:rtl/>
                <w:lang w:val="en-US"/>
              </w:rPr>
              <w:t xml:space="preserve"> </w:t>
            </w:r>
            <w:r w:rsidRPr="00A7492F">
              <w:rPr>
                <w:rFonts w:ascii="David" w:hAnsi="David" w:cs="David" w:hint="cs"/>
                <w:sz w:val="20"/>
                <w:rtl/>
                <w:lang w:val="en-US"/>
              </w:rPr>
              <w:t>והסייבר</w:t>
            </w:r>
            <w:r w:rsidRPr="00A7492F">
              <w:rPr>
                <w:rFonts w:ascii="David" w:hAnsi="David" w:cs="David"/>
                <w:sz w:val="20"/>
                <w:rtl/>
                <w:lang w:val="en-US"/>
              </w:rPr>
              <w:t xml:space="preserve"> </w:t>
            </w:r>
            <w:r w:rsidRPr="00A7492F">
              <w:rPr>
                <w:rFonts w:ascii="David" w:hAnsi="David" w:cs="David" w:hint="cs"/>
                <w:sz w:val="20"/>
                <w:rtl/>
                <w:lang w:val="en-US"/>
              </w:rPr>
              <w:t>במשרד</w:t>
            </w:r>
            <w:r w:rsidRPr="00A7492F">
              <w:rPr>
                <w:rFonts w:ascii="David" w:hAnsi="David" w:cs="David"/>
                <w:sz w:val="20"/>
                <w:rtl/>
                <w:lang w:val="en-US"/>
              </w:rPr>
              <w:t xml:space="preserve"> </w:t>
            </w:r>
            <w:r w:rsidRPr="00A7492F">
              <w:rPr>
                <w:rFonts w:ascii="David" w:hAnsi="David" w:cs="David" w:hint="cs"/>
                <w:sz w:val="20"/>
                <w:rtl/>
                <w:lang w:val="en-US"/>
              </w:rPr>
              <w:t>המשפטים</w:t>
            </w:r>
            <w:r w:rsidRPr="00A7492F">
              <w:rPr>
                <w:rFonts w:ascii="David" w:hAnsi="David" w:cs="David"/>
                <w:sz w:val="20"/>
                <w:rtl/>
                <w:lang w:val="en-US"/>
              </w:rPr>
              <w:t xml:space="preserve"> ("</w:t>
            </w:r>
            <w:r w:rsidRPr="00A7492F">
              <w:rPr>
                <w:rFonts w:ascii="David" w:hAnsi="David" w:cs="David" w:hint="cs"/>
                <w:sz w:val="20"/>
                <w:rtl/>
                <w:lang w:val="en-US"/>
              </w:rPr>
              <w:t>אגף</w:t>
            </w:r>
            <w:r w:rsidRPr="00A7492F">
              <w:rPr>
                <w:rFonts w:ascii="David" w:hAnsi="David" w:cs="David"/>
                <w:sz w:val="20"/>
                <w:rtl/>
                <w:lang w:val="en-US"/>
              </w:rPr>
              <w:t xml:space="preserve"> </w:t>
            </w:r>
            <w:r w:rsidRPr="00A7492F">
              <w:rPr>
                <w:rFonts w:ascii="David" w:hAnsi="David" w:cs="David" w:hint="cs"/>
                <w:sz w:val="20"/>
                <w:rtl/>
                <w:lang w:val="en-US"/>
              </w:rPr>
              <w:t>החירום</w:t>
            </w:r>
            <w:r w:rsidRPr="00A7492F">
              <w:rPr>
                <w:rFonts w:ascii="David" w:hAnsi="David" w:cs="David"/>
                <w:sz w:val="20"/>
                <w:rtl/>
                <w:lang w:val="en-US"/>
              </w:rPr>
              <w:t xml:space="preserve">"), </w:t>
            </w:r>
            <w:r w:rsidRPr="00A7492F">
              <w:rPr>
                <w:rFonts w:ascii="David" w:hAnsi="David" w:cs="David" w:hint="cs"/>
                <w:sz w:val="20"/>
                <w:rtl/>
                <w:lang w:val="en-US"/>
              </w:rPr>
              <w:t>עובר</w:t>
            </w:r>
            <w:r w:rsidRPr="00A7492F">
              <w:rPr>
                <w:rFonts w:ascii="David" w:hAnsi="David" w:cs="David"/>
                <w:sz w:val="20"/>
                <w:rtl/>
                <w:lang w:val="en-US"/>
              </w:rPr>
              <w:t xml:space="preserve"> </w:t>
            </w:r>
            <w:r w:rsidRPr="00A7492F">
              <w:rPr>
                <w:rFonts w:ascii="David" w:hAnsi="David" w:cs="David" w:hint="cs"/>
                <w:sz w:val="20"/>
                <w:rtl/>
                <w:lang w:val="en-US"/>
              </w:rPr>
              <w:t>לתחילת</w:t>
            </w:r>
            <w:r w:rsidRPr="00A7492F">
              <w:rPr>
                <w:rFonts w:ascii="David" w:hAnsi="David" w:cs="David"/>
                <w:sz w:val="20"/>
                <w:rtl/>
                <w:lang w:val="en-US"/>
              </w:rPr>
              <w:t xml:space="preserve"> </w:t>
            </w:r>
            <w:r w:rsidRPr="00A7492F">
              <w:rPr>
                <w:rFonts w:ascii="David" w:hAnsi="David" w:cs="David" w:hint="cs"/>
                <w:sz w:val="20"/>
                <w:rtl/>
                <w:lang w:val="en-US"/>
              </w:rPr>
              <w:t>מתן</w:t>
            </w:r>
            <w:r w:rsidRPr="00A7492F">
              <w:rPr>
                <w:rFonts w:ascii="David" w:hAnsi="David" w:cs="David"/>
                <w:sz w:val="20"/>
                <w:rtl/>
                <w:lang w:val="en-US"/>
              </w:rPr>
              <w:t xml:space="preserve"> </w:t>
            </w:r>
            <w:r w:rsidRPr="00A7492F">
              <w:rPr>
                <w:rFonts w:ascii="David" w:hAnsi="David" w:cs="David" w:hint="cs"/>
                <w:sz w:val="20"/>
                <w:rtl/>
                <w:lang w:val="en-US"/>
              </w:rPr>
              <w:t>השירותים</w:t>
            </w:r>
            <w:r w:rsidRPr="00A7492F">
              <w:rPr>
                <w:rFonts w:ascii="David" w:hAnsi="David" w:cs="David"/>
                <w:sz w:val="20"/>
                <w:rtl/>
                <w:lang w:val="en-US"/>
              </w:rPr>
              <w:t xml:space="preserve"> </w:t>
            </w:r>
            <w:r w:rsidRPr="00A7492F">
              <w:rPr>
                <w:rFonts w:ascii="David" w:hAnsi="David" w:cs="David" w:hint="cs"/>
                <w:sz w:val="20"/>
                <w:rtl/>
                <w:lang w:val="en-US"/>
              </w:rPr>
              <w:t>על</w:t>
            </w:r>
            <w:r w:rsidRPr="00A7492F">
              <w:rPr>
                <w:rFonts w:ascii="David" w:hAnsi="David" w:cs="David"/>
                <w:sz w:val="20"/>
                <w:rtl/>
                <w:lang w:val="en-US"/>
              </w:rPr>
              <w:t xml:space="preserve"> </w:t>
            </w:r>
            <w:r w:rsidRPr="00A7492F">
              <w:rPr>
                <w:rFonts w:ascii="David" w:hAnsi="David" w:cs="David" w:hint="cs"/>
                <w:sz w:val="20"/>
                <w:rtl/>
                <w:lang w:val="en-US"/>
              </w:rPr>
              <w:t>פי</w:t>
            </w:r>
            <w:r w:rsidRPr="00A7492F">
              <w:rPr>
                <w:rFonts w:ascii="David" w:hAnsi="David" w:cs="David"/>
                <w:sz w:val="20"/>
                <w:rtl/>
                <w:lang w:val="en-US"/>
              </w:rPr>
              <w:t xml:space="preserve"> </w:t>
            </w:r>
            <w:r w:rsidRPr="00A7492F">
              <w:rPr>
                <w:rFonts w:ascii="David" w:hAnsi="David" w:cs="David" w:hint="cs"/>
                <w:sz w:val="20"/>
                <w:rtl/>
                <w:lang w:val="en-US"/>
              </w:rPr>
              <w:t>המכרז</w:t>
            </w:r>
            <w:r w:rsidRPr="00A7492F">
              <w:rPr>
                <w:rFonts w:ascii="David" w:hAnsi="David" w:cs="David"/>
                <w:sz w:val="20"/>
                <w:rtl/>
                <w:lang w:val="en-US"/>
              </w:rPr>
              <w:t xml:space="preserve">. </w:t>
            </w:r>
            <w:r w:rsidRPr="00A7492F">
              <w:rPr>
                <w:rFonts w:ascii="David" w:hAnsi="David" w:cs="David" w:hint="cs"/>
                <w:sz w:val="20"/>
                <w:rtl/>
                <w:lang w:val="en-US"/>
              </w:rPr>
              <w:t>הוראות</w:t>
            </w:r>
            <w:r w:rsidRPr="00A7492F">
              <w:rPr>
                <w:rFonts w:ascii="David" w:hAnsi="David" w:cs="David"/>
                <w:sz w:val="20"/>
                <w:rtl/>
                <w:lang w:val="en-US"/>
              </w:rPr>
              <w:t xml:space="preserve"> </w:t>
            </w:r>
            <w:r w:rsidRPr="00A7492F">
              <w:rPr>
                <w:rFonts w:ascii="David" w:hAnsi="David" w:cs="David" w:hint="cs"/>
                <w:sz w:val="20"/>
                <w:rtl/>
                <w:lang w:val="en-US"/>
              </w:rPr>
              <w:t>המכרז</w:t>
            </w:r>
            <w:r w:rsidRPr="00A7492F">
              <w:rPr>
                <w:rFonts w:ascii="David" w:hAnsi="David" w:cs="David"/>
                <w:sz w:val="20"/>
                <w:rtl/>
                <w:lang w:val="en-US"/>
              </w:rPr>
              <w:t xml:space="preserve"> </w:t>
            </w:r>
            <w:r w:rsidRPr="00A7492F">
              <w:rPr>
                <w:rFonts w:ascii="David" w:hAnsi="David" w:cs="David" w:hint="cs"/>
                <w:sz w:val="20"/>
                <w:rtl/>
                <w:lang w:val="en-US"/>
              </w:rPr>
              <w:t>אינן</w:t>
            </w:r>
            <w:r w:rsidRPr="00A7492F">
              <w:rPr>
                <w:rFonts w:ascii="David" w:hAnsi="David" w:cs="David"/>
                <w:sz w:val="20"/>
                <w:rtl/>
                <w:lang w:val="en-US"/>
              </w:rPr>
              <w:t xml:space="preserve"> </w:t>
            </w:r>
            <w:r w:rsidRPr="00A7492F">
              <w:rPr>
                <w:rFonts w:ascii="David" w:hAnsi="David" w:cs="David" w:hint="cs"/>
                <w:sz w:val="20"/>
                <w:rtl/>
                <w:lang w:val="en-US"/>
              </w:rPr>
              <w:t>כוללות</w:t>
            </w:r>
            <w:r w:rsidRPr="00A7492F">
              <w:rPr>
                <w:rFonts w:ascii="David" w:hAnsi="David" w:cs="David"/>
                <w:sz w:val="20"/>
                <w:rtl/>
                <w:lang w:val="en-US"/>
              </w:rPr>
              <w:t xml:space="preserve"> </w:t>
            </w:r>
            <w:r w:rsidRPr="00A7492F">
              <w:rPr>
                <w:rFonts w:ascii="David" w:hAnsi="David" w:cs="David" w:hint="cs"/>
                <w:sz w:val="20"/>
                <w:rtl/>
                <w:lang w:val="en-US"/>
              </w:rPr>
              <w:t>אפיון</w:t>
            </w:r>
            <w:r w:rsidRPr="00A7492F">
              <w:rPr>
                <w:rFonts w:ascii="David" w:hAnsi="David" w:cs="David"/>
                <w:sz w:val="20"/>
                <w:rtl/>
                <w:lang w:val="en-US"/>
              </w:rPr>
              <w:t xml:space="preserve"> </w:t>
            </w:r>
            <w:r w:rsidRPr="00A7492F">
              <w:rPr>
                <w:rFonts w:ascii="David" w:hAnsi="David" w:cs="David" w:hint="cs"/>
                <w:sz w:val="20"/>
                <w:rtl/>
                <w:lang w:val="en-US"/>
              </w:rPr>
              <w:t>ברור</w:t>
            </w:r>
            <w:r w:rsidRPr="00A7492F">
              <w:rPr>
                <w:rFonts w:ascii="David" w:hAnsi="David" w:cs="David"/>
                <w:sz w:val="20"/>
                <w:rtl/>
                <w:lang w:val="en-US"/>
              </w:rPr>
              <w:t xml:space="preserve"> </w:t>
            </w:r>
            <w:r w:rsidRPr="00A7492F">
              <w:rPr>
                <w:rFonts w:ascii="David" w:hAnsi="David" w:cs="David" w:hint="cs"/>
                <w:sz w:val="20"/>
                <w:rtl/>
                <w:lang w:val="en-US"/>
              </w:rPr>
              <w:t>של</w:t>
            </w:r>
            <w:r w:rsidRPr="00A7492F">
              <w:rPr>
                <w:rFonts w:ascii="David" w:hAnsi="David" w:cs="David"/>
                <w:sz w:val="20"/>
                <w:rtl/>
                <w:lang w:val="en-US"/>
              </w:rPr>
              <w:t xml:space="preserve"> </w:t>
            </w:r>
            <w:r w:rsidRPr="00A7492F">
              <w:rPr>
                <w:rFonts w:ascii="David" w:hAnsi="David" w:cs="David" w:hint="cs"/>
                <w:sz w:val="20"/>
                <w:rtl/>
                <w:lang w:val="en-US"/>
              </w:rPr>
              <w:t>דרישות</w:t>
            </w:r>
            <w:r w:rsidRPr="00A7492F">
              <w:rPr>
                <w:rFonts w:ascii="David" w:hAnsi="David" w:cs="David"/>
                <w:sz w:val="20"/>
                <w:rtl/>
                <w:lang w:val="en-US"/>
              </w:rPr>
              <w:t xml:space="preserve"> </w:t>
            </w:r>
            <w:r w:rsidRPr="00A7492F">
              <w:rPr>
                <w:rFonts w:ascii="David" w:hAnsi="David" w:cs="David" w:hint="cs"/>
                <w:sz w:val="20"/>
                <w:rtl/>
                <w:lang w:val="en-US"/>
              </w:rPr>
              <w:t>אגף</w:t>
            </w:r>
            <w:r w:rsidRPr="00A7492F">
              <w:rPr>
                <w:rFonts w:ascii="David" w:hAnsi="David" w:cs="David"/>
                <w:sz w:val="20"/>
                <w:rtl/>
                <w:lang w:val="en-US"/>
              </w:rPr>
              <w:t xml:space="preserve"> </w:t>
            </w:r>
            <w:r w:rsidRPr="00A7492F">
              <w:rPr>
                <w:rFonts w:ascii="David" w:hAnsi="David" w:cs="David" w:hint="cs"/>
                <w:sz w:val="20"/>
                <w:rtl/>
                <w:lang w:val="en-US"/>
              </w:rPr>
              <w:t>האישור</w:t>
            </w:r>
            <w:r w:rsidRPr="00A7492F">
              <w:rPr>
                <w:rFonts w:ascii="David" w:hAnsi="David" w:cs="David"/>
                <w:sz w:val="20"/>
                <w:rtl/>
                <w:lang w:val="en-US"/>
              </w:rPr>
              <w:t xml:space="preserve"> </w:t>
            </w:r>
            <w:r w:rsidRPr="00A7492F">
              <w:rPr>
                <w:rFonts w:ascii="David" w:hAnsi="David" w:cs="David" w:hint="cs"/>
                <w:sz w:val="20"/>
                <w:rtl/>
                <w:lang w:val="en-US"/>
              </w:rPr>
              <w:t>ו</w:t>
            </w:r>
            <w:r w:rsidRPr="00A7492F">
              <w:rPr>
                <w:rFonts w:ascii="David" w:hAnsi="David" w:cs="David"/>
                <w:sz w:val="20"/>
                <w:rtl/>
                <w:lang w:val="en-US"/>
              </w:rPr>
              <w:t>/</w:t>
            </w:r>
            <w:r w:rsidRPr="00A7492F">
              <w:rPr>
                <w:rFonts w:ascii="David" w:hAnsi="David" w:cs="David" w:hint="cs"/>
                <w:sz w:val="20"/>
                <w:rtl/>
                <w:lang w:val="en-US"/>
              </w:rPr>
              <w:t>או</w:t>
            </w:r>
            <w:r w:rsidRPr="00A7492F">
              <w:rPr>
                <w:rFonts w:ascii="David" w:hAnsi="David" w:cs="David"/>
                <w:sz w:val="20"/>
                <w:rtl/>
                <w:lang w:val="en-US"/>
              </w:rPr>
              <w:t xml:space="preserve"> </w:t>
            </w:r>
            <w:r w:rsidRPr="00A7492F">
              <w:rPr>
                <w:rFonts w:ascii="David" w:hAnsi="David" w:cs="David" w:hint="cs"/>
                <w:sz w:val="20"/>
                <w:rtl/>
                <w:lang w:val="en-US"/>
              </w:rPr>
              <w:t>הקריטריונים</w:t>
            </w:r>
            <w:r w:rsidRPr="00A7492F">
              <w:rPr>
                <w:rFonts w:ascii="David" w:hAnsi="David" w:cs="David"/>
                <w:sz w:val="20"/>
                <w:rtl/>
                <w:lang w:val="en-US"/>
              </w:rPr>
              <w:t xml:space="preserve"> </w:t>
            </w:r>
            <w:r w:rsidRPr="00A7492F">
              <w:rPr>
                <w:rFonts w:ascii="David" w:hAnsi="David" w:cs="David" w:hint="cs"/>
                <w:sz w:val="20"/>
                <w:rtl/>
                <w:lang w:val="en-US"/>
              </w:rPr>
              <w:t>לקבלת</w:t>
            </w:r>
            <w:r w:rsidRPr="00A7492F">
              <w:rPr>
                <w:rFonts w:ascii="David" w:hAnsi="David" w:cs="David"/>
                <w:sz w:val="20"/>
                <w:rtl/>
                <w:lang w:val="en-US"/>
              </w:rPr>
              <w:t xml:space="preserve"> </w:t>
            </w:r>
            <w:r w:rsidRPr="00A7492F">
              <w:rPr>
                <w:rFonts w:ascii="David" w:hAnsi="David" w:cs="David" w:hint="cs"/>
                <w:sz w:val="20"/>
                <w:rtl/>
                <w:lang w:val="en-US"/>
              </w:rPr>
              <w:t>אישור</w:t>
            </w:r>
            <w:r w:rsidRPr="00A7492F">
              <w:rPr>
                <w:rFonts w:ascii="David" w:hAnsi="David" w:cs="David"/>
                <w:sz w:val="20"/>
                <w:rtl/>
                <w:lang w:val="en-US"/>
              </w:rPr>
              <w:t xml:space="preserve"> </w:t>
            </w:r>
            <w:r w:rsidRPr="00A7492F">
              <w:rPr>
                <w:rFonts w:ascii="David" w:hAnsi="David" w:cs="David" w:hint="cs"/>
                <w:sz w:val="20"/>
                <w:rtl/>
                <w:lang w:val="en-US"/>
              </w:rPr>
              <w:t>האגף</w:t>
            </w:r>
            <w:r w:rsidRPr="00A7492F">
              <w:rPr>
                <w:rFonts w:ascii="David" w:hAnsi="David" w:cs="David"/>
                <w:sz w:val="20"/>
                <w:rtl/>
                <w:lang w:val="en-US"/>
              </w:rPr>
              <w:t xml:space="preserve">. </w:t>
            </w:r>
            <w:r w:rsidRPr="00A7492F">
              <w:rPr>
                <w:rFonts w:ascii="David" w:hAnsi="David" w:cs="David" w:hint="cs"/>
                <w:sz w:val="20"/>
                <w:rtl/>
                <w:lang w:val="en-US"/>
              </w:rPr>
              <w:t>נבקש</w:t>
            </w:r>
            <w:r w:rsidRPr="00A7492F">
              <w:rPr>
                <w:rFonts w:ascii="David" w:hAnsi="David" w:cs="David"/>
                <w:sz w:val="20"/>
                <w:rtl/>
                <w:lang w:val="en-US"/>
              </w:rPr>
              <w:t xml:space="preserve"> </w:t>
            </w:r>
            <w:r w:rsidRPr="00A7492F">
              <w:rPr>
                <w:rFonts w:ascii="David" w:hAnsi="David" w:cs="David" w:hint="cs"/>
                <w:sz w:val="20"/>
                <w:rtl/>
                <w:lang w:val="en-US"/>
              </w:rPr>
              <w:t>לקבל</w:t>
            </w:r>
            <w:r w:rsidRPr="00A7492F">
              <w:rPr>
                <w:rFonts w:ascii="David" w:hAnsi="David" w:cs="David"/>
                <w:sz w:val="20"/>
                <w:rtl/>
                <w:lang w:val="en-US"/>
              </w:rPr>
              <w:t xml:space="preserve"> </w:t>
            </w:r>
            <w:r w:rsidRPr="00A7492F">
              <w:rPr>
                <w:rFonts w:ascii="David" w:hAnsi="David" w:cs="David" w:hint="cs"/>
                <w:sz w:val="20"/>
                <w:rtl/>
                <w:lang w:val="en-US"/>
              </w:rPr>
              <w:t>את</w:t>
            </w:r>
            <w:r w:rsidRPr="00A7492F">
              <w:rPr>
                <w:rFonts w:ascii="David" w:hAnsi="David" w:cs="David"/>
                <w:sz w:val="20"/>
                <w:rtl/>
                <w:lang w:val="en-US"/>
              </w:rPr>
              <w:t xml:space="preserve"> </w:t>
            </w:r>
            <w:r w:rsidRPr="00A7492F">
              <w:rPr>
                <w:rFonts w:ascii="David" w:hAnsi="David" w:cs="David" w:hint="cs"/>
                <w:sz w:val="20"/>
                <w:rtl/>
                <w:lang w:val="en-US"/>
              </w:rPr>
              <w:t>מסמכי</w:t>
            </w:r>
            <w:r w:rsidRPr="00A7492F">
              <w:rPr>
                <w:rFonts w:ascii="David" w:hAnsi="David" w:cs="David"/>
                <w:sz w:val="20"/>
                <w:rtl/>
                <w:lang w:val="en-US"/>
              </w:rPr>
              <w:t xml:space="preserve"> </w:t>
            </w:r>
            <w:r w:rsidRPr="00A7492F">
              <w:rPr>
                <w:rFonts w:ascii="David" w:hAnsi="David" w:cs="David" w:hint="cs"/>
                <w:sz w:val="20"/>
                <w:rtl/>
                <w:lang w:val="en-US"/>
              </w:rPr>
              <w:t>האפיון</w:t>
            </w:r>
            <w:r w:rsidRPr="00A7492F">
              <w:rPr>
                <w:rFonts w:ascii="David" w:hAnsi="David" w:cs="David"/>
                <w:sz w:val="20"/>
                <w:rtl/>
                <w:lang w:val="en-US"/>
              </w:rPr>
              <w:t xml:space="preserve"> </w:t>
            </w:r>
            <w:r w:rsidRPr="00A7492F">
              <w:rPr>
                <w:rFonts w:ascii="David" w:hAnsi="David" w:cs="David" w:hint="cs"/>
                <w:sz w:val="20"/>
                <w:rtl/>
                <w:lang w:val="en-US"/>
              </w:rPr>
              <w:t>מטעם</w:t>
            </w:r>
            <w:r w:rsidRPr="00A7492F">
              <w:rPr>
                <w:rFonts w:ascii="David" w:hAnsi="David" w:cs="David"/>
                <w:sz w:val="20"/>
                <w:rtl/>
                <w:lang w:val="en-US"/>
              </w:rPr>
              <w:t xml:space="preserve"> </w:t>
            </w:r>
            <w:r w:rsidRPr="00A7492F">
              <w:rPr>
                <w:rFonts w:ascii="David" w:hAnsi="David" w:cs="David" w:hint="cs"/>
                <w:sz w:val="20"/>
                <w:rtl/>
                <w:lang w:val="en-US"/>
              </w:rPr>
              <w:t>אגף</w:t>
            </w:r>
            <w:r w:rsidRPr="00A7492F">
              <w:rPr>
                <w:rFonts w:ascii="David" w:hAnsi="David" w:cs="David"/>
                <w:sz w:val="20"/>
                <w:rtl/>
                <w:lang w:val="en-US"/>
              </w:rPr>
              <w:t xml:space="preserve"> </w:t>
            </w:r>
            <w:r w:rsidRPr="00A7492F">
              <w:rPr>
                <w:rFonts w:ascii="David" w:hAnsi="David" w:cs="David" w:hint="cs"/>
                <w:sz w:val="20"/>
                <w:rtl/>
                <w:lang w:val="en-US"/>
              </w:rPr>
              <w:t>החירום</w:t>
            </w:r>
            <w:r w:rsidRPr="00A7492F">
              <w:rPr>
                <w:rFonts w:ascii="David" w:hAnsi="David" w:cs="David"/>
                <w:sz w:val="20"/>
                <w:rtl/>
                <w:lang w:val="en-US"/>
              </w:rPr>
              <w:t>.</w:t>
            </w:r>
          </w:p>
        </w:tc>
        <w:tc>
          <w:tcPr>
            <w:tcW w:w="2977" w:type="dxa"/>
            <w:tcBorders>
              <w:top w:val="single" w:sz="4" w:space="0" w:color="auto"/>
              <w:left w:val="single" w:sz="4" w:space="0" w:color="auto"/>
              <w:bottom w:val="single" w:sz="4" w:space="0" w:color="auto"/>
              <w:right w:val="single" w:sz="4" w:space="0" w:color="auto"/>
            </w:tcBorders>
          </w:tcPr>
          <w:p w:rsidR="00C8592B" w:rsidRPr="00C8592B" w:rsidRDefault="00C8592B" w:rsidP="00C8592B">
            <w:pPr>
              <w:rPr>
                <w:rFonts w:ascii="Arial" w:hAnsi="Arial" w:cs="David"/>
                <w:sz w:val="24"/>
                <w:szCs w:val="24"/>
              </w:rPr>
            </w:pPr>
            <w:r w:rsidRPr="00C8592B">
              <w:rPr>
                <w:rFonts w:ascii="Arial" w:hAnsi="Arial" w:cs="David"/>
                <w:sz w:val="24"/>
                <w:szCs w:val="24"/>
                <w:rtl/>
              </w:rPr>
              <w:t xml:space="preserve">הדרישות שעל פיהם </w:t>
            </w:r>
            <w:r w:rsidRPr="00C8592B">
              <w:rPr>
                <w:rFonts w:ascii="Times New Roman" w:hAnsi="Times New Roman" w:cs="David"/>
                <w:sz w:val="24"/>
                <w:szCs w:val="24"/>
                <w:rtl/>
              </w:rPr>
              <w:t>אגף החירום, ביטחון מידע והסייבר</w:t>
            </w:r>
            <w:r w:rsidRPr="00C8592B">
              <w:rPr>
                <w:rFonts w:ascii="Arial" w:hAnsi="Arial" w:cs="David"/>
                <w:sz w:val="24"/>
                <w:szCs w:val="24"/>
                <w:rtl/>
              </w:rPr>
              <w:t xml:space="preserve"> יבקר את היישום מופיעות בסעיף 4.3.5 וכן בחוק הגנת הפרטיות</w:t>
            </w:r>
          </w:p>
          <w:p w:rsidR="00542A50" w:rsidRPr="00C8592B" w:rsidRDefault="00542A50" w:rsidP="00056A9D">
            <w:pPr>
              <w:pStyle w:val="1"/>
              <w:numPr>
                <w:ilvl w:val="0"/>
                <w:numId w:val="0"/>
              </w:numPr>
              <w:spacing w:line="260" w:lineRule="atLeast"/>
              <w:rPr>
                <w:rFonts w:ascii="David" w:hAnsi="David" w:cs="David"/>
                <w:sz w:val="20"/>
                <w:rtl/>
                <w:lang w:val="en-US"/>
              </w:rPr>
            </w:pPr>
          </w:p>
        </w:tc>
      </w:tr>
      <w:tr w:rsidR="00542A50" w:rsidRPr="00291A81" w:rsidTr="00C50415">
        <w:tc>
          <w:tcPr>
            <w:tcW w:w="848" w:type="dxa"/>
            <w:tcBorders>
              <w:top w:val="single" w:sz="4" w:space="0" w:color="auto"/>
              <w:left w:val="single" w:sz="4" w:space="0" w:color="auto"/>
              <w:bottom w:val="single" w:sz="4" w:space="0" w:color="auto"/>
              <w:right w:val="single" w:sz="4" w:space="0" w:color="auto"/>
            </w:tcBorders>
          </w:tcPr>
          <w:p w:rsidR="00542A50" w:rsidRPr="004A50A2" w:rsidRDefault="00542A50" w:rsidP="00E973EA">
            <w:pPr>
              <w:pStyle w:val="2"/>
              <w:numPr>
                <w:ilvl w:val="0"/>
                <w:numId w:val="2"/>
              </w:numPr>
              <w:spacing w:line="260" w:lineRule="atLeast"/>
              <w:jc w:val="left"/>
              <w:rPr>
                <w:rFonts w:ascii="David" w:hAnsi="David" w:cs="David"/>
                <w:b/>
                <w:bCs/>
                <w:rtl/>
                <w:lang w:val="en-US"/>
              </w:rPr>
            </w:pPr>
          </w:p>
        </w:tc>
        <w:tc>
          <w:tcPr>
            <w:tcW w:w="1699" w:type="dxa"/>
            <w:tcBorders>
              <w:top w:val="single" w:sz="4" w:space="0" w:color="auto"/>
              <w:left w:val="single" w:sz="4" w:space="0" w:color="auto"/>
              <w:bottom w:val="single" w:sz="4" w:space="0" w:color="auto"/>
              <w:right w:val="single" w:sz="4" w:space="0" w:color="auto"/>
            </w:tcBorders>
          </w:tcPr>
          <w:p w:rsidR="00542A50" w:rsidRDefault="00542A50" w:rsidP="00C871F0">
            <w:pPr>
              <w:pStyle w:val="1"/>
              <w:numPr>
                <w:ilvl w:val="0"/>
                <w:numId w:val="0"/>
              </w:numPr>
              <w:spacing w:line="260" w:lineRule="atLeast"/>
              <w:ind w:left="113"/>
              <w:jc w:val="left"/>
              <w:rPr>
                <w:rFonts w:ascii="David" w:hAnsi="David" w:cs="David"/>
                <w:b/>
                <w:bCs/>
                <w:rtl/>
              </w:rPr>
            </w:pPr>
            <w:r w:rsidRPr="00A7492F">
              <w:rPr>
                <w:rFonts w:ascii="David" w:hAnsi="David" w:cs="David" w:hint="cs"/>
                <w:b/>
                <w:bCs/>
                <w:rtl/>
              </w:rPr>
              <w:t>נספח</w:t>
            </w:r>
            <w:r w:rsidRPr="00A7492F">
              <w:rPr>
                <w:rFonts w:ascii="David" w:hAnsi="David" w:cs="David"/>
                <w:b/>
                <w:bCs/>
                <w:rtl/>
              </w:rPr>
              <w:t xml:space="preserve"> </w:t>
            </w:r>
            <w:r w:rsidRPr="00A7492F">
              <w:rPr>
                <w:rFonts w:ascii="David" w:hAnsi="David" w:cs="David" w:hint="cs"/>
                <w:b/>
                <w:bCs/>
                <w:rtl/>
              </w:rPr>
              <w:t>ב</w:t>
            </w:r>
            <w:r w:rsidRPr="00A7492F">
              <w:rPr>
                <w:rFonts w:ascii="David" w:hAnsi="David" w:cs="David"/>
                <w:b/>
                <w:bCs/>
                <w:rtl/>
              </w:rPr>
              <w:t>'</w:t>
            </w:r>
          </w:p>
        </w:tc>
        <w:tc>
          <w:tcPr>
            <w:tcW w:w="5529" w:type="dxa"/>
            <w:tcBorders>
              <w:top w:val="single" w:sz="4" w:space="0" w:color="auto"/>
              <w:left w:val="single" w:sz="4" w:space="0" w:color="auto"/>
              <w:bottom w:val="single" w:sz="4" w:space="0" w:color="auto"/>
              <w:right w:val="single" w:sz="4" w:space="0" w:color="auto"/>
            </w:tcBorders>
          </w:tcPr>
          <w:p w:rsidR="00542A50" w:rsidRPr="003A4971" w:rsidRDefault="00542A50" w:rsidP="00C871F0">
            <w:pPr>
              <w:pStyle w:val="1"/>
              <w:numPr>
                <w:ilvl w:val="0"/>
                <w:numId w:val="0"/>
              </w:numPr>
              <w:spacing w:line="260" w:lineRule="atLeast"/>
              <w:rPr>
                <w:rFonts w:ascii="David" w:hAnsi="David" w:cs="David"/>
                <w:sz w:val="20"/>
                <w:rtl/>
                <w:lang w:val="en-US"/>
              </w:rPr>
            </w:pPr>
            <w:r w:rsidRPr="00A7492F">
              <w:rPr>
                <w:rFonts w:ascii="David" w:hAnsi="David" w:cs="David" w:hint="cs"/>
                <w:sz w:val="20"/>
                <w:rtl/>
                <w:lang w:val="en-US"/>
              </w:rPr>
              <w:t>מסמכי</w:t>
            </w:r>
            <w:r w:rsidRPr="00A7492F">
              <w:rPr>
                <w:rFonts w:ascii="David" w:hAnsi="David" w:cs="David"/>
                <w:sz w:val="20"/>
                <w:rtl/>
                <w:lang w:val="en-US"/>
              </w:rPr>
              <w:t xml:space="preserve"> </w:t>
            </w:r>
            <w:r w:rsidRPr="00A7492F">
              <w:rPr>
                <w:rFonts w:ascii="David" w:hAnsi="David" w:cs="David" w:hint="cs"/>
                <w:sz w:val="20"/>
                <w:rtl/>
                <w:lang w:val="en-US"/>
              </w:rPr>
              <w:t>המכרז</w:t>
            </w:r>
            <w:r w:rsidRPr="00A7492F">
              <w:rPr>
                <w:rFonts w:ascii="David" w:hAnsi="David" w:cs="David"/>
                <w:sz w:val="20"/>
                <w:rtl/>
                <w:lang w:val="en-US"/>
              </w:rPr>
              <w:t xml:space="preserve"> </w:t>
            </w:r>
            <w:r w:rsidRPr="00A7492F">
              <w:rPr>
                <w:rFonts w:ascii="David" w:hAnsi="David" w:cs="David" w:hint="cs"/>
                <w:sz w:val="20"/>
                <w:rtl/>
                <w:lang w:val="en-US"/>
              </w:rPr>
              <w:t>קובעים</w:t>
            </w:r>
            <w:r w:rsidRPr="00A7492F">
              <w:rPr>
                <w:rFonts w:ascii="David" w:hAnsi="David" w:cs="David"/>
                <w:sz w:val="20"/>
                <w:rtl/>
                <w:lang w:val="en-US"/>
              </w:rPr>
              <w:t xml:space="preserve"> </w:t>
            </w:r>
            <w:r w:rsidRPr="00A7492F">
              <w:rPr>
                <w:rFonts w:ascii="David" w:hAnsi="David" w:cs="David" w:hint="cs"/>
                <w:sz w:val="20"/>
                <w:rtl/>
                <w:lang w:val="en-US"/>
              </w:rPr>
              <w:t>כי</w:t>
            </w:r>
            <w:r w:rsidRPr="00A7492F">
              <w:rPr>
                <w:rFonts w:ascii="David" w:hAnsi="David" w:cs="David"/>
                <w:sz w:val="20"/>
                <w:rtl/>
                <w:lang w:val="en-US"/>
              </w:rPr>
              <w:t xml:space="preserve"> </w:t>
            </w:r>
            <w:r w:rsidRPr="00A7492F">
              <w:rPr>
                <w:rFonts w:ascii="David" w:hAnsi="David" w:cs="David" w:hint="cs"/>
                <w:sz w:val="20"/>
                <w:rtl/>
                <w:lang w:val="en-US"/>
              </w:rPr>
              <w:t>תצורף</w:t>
            </w:r>
            <w:r w:rsidRPr="00A7492F">
              <w:rPr>
                <w:rFonts w:ascii="David" w:hAnsi="David" w:cs="David"/>
                <w:sz w:val="20"/>
                <w:rtl/>
                <w:lang w:val="en-US"/>
              </w:rPr>
              <w:t xml:space="preserve"> </w:t>
            </w:r>
            <w:r w:rsidRPr="00A7492F">
              <w:rPr>
                <w:rFonts w:ascii="David" w:hAnsi="David" w:cs="David" w:hint="cs"/>
                <w:sz w:val="20"/>
                <w:rtl/>
                <w:lang w:val="en-US"/>
              </w:rPr>
              <w:t>ערבות</w:t>
            </w:r>
            <w:r w:rsidRPr="00A7492F">
              <w:rPr>
                <w:rFonts w:ascii="David" w:hAnsi="David" w:cs="David"/>
                <w:sz w:val="20"/>
                <w:rtl/>
                <w:lang w:val="en-US"/>
              </w:rPr>
              <w:t xml:space="preserve"> </w:t>
            </w:r>
            <w:r w:rsidRPr="00A7492F">
              <w:rPr>
                <w:rFonts w:ascii="David" w:hAnsi="David" w:cs="David" w:hint="cs"/>
                <w:sz w:val="20"/>
                <w:rtl/>
                <w:lang w:val="en-US"/>
              </w:rPr>
              <w:t>מציע</w:t>
            </w:r>
            <w:r w:rsidRPr="00A7492F">
              <w:rPr>
                <w:rFonts w:ascii="David" w:hAnsi="David" w:cs="David"/>
                <w:sz w:val="20"/>
                <w:rtl/>
                <w:lang w:val="en-US"/>
              </w:rPr>
              <w:t xml:space="preserve"> </w:t>
            </w:r>
            <w:r w:rsidRPr="00A7492F">
              <w:rPr>
                <w:rFonts w:ascii="David" w:hAnsi="David" w:cs="David" w:hint="cs"/>
                <w:sz w:val="20"/>
                <w:rtl/>
                <w:lang w:val="en-US"/>
              </w:rPr>
              <w:t>כנספח</w:t>
            </w:r>
            <w:r w:rsidRPr="00A7492F">
              <w:rPr>
                <w:rFonts w:ascii="David" w:hAnsi="David" w:cs="David"/>
                <w:sz w:val="20"/>
                <w:rtl/>
                <w:lang w:val="en-US"/>
              </w:rPr>
              <w:t xml:space="preserve"> </w:t>
            </w:r>
            <w:r w:rsidRPr="00A7492F">
              <w:rPr>
                <w:rFonts w:ascii="David" w:hAnsi="David" w:cs="David" w:hint="cs"/>
                <w:sz w:val="20"/>
                <w:rtl/>
                <w:lang w:val="en-US"/>
              </w:rPr>
              <w:t>ב</w:t>
            </w:r>
            <w:r w:rsidRPr="00A7492F">
              <w:rPr>
                <w:rFonts w:ascii="David" w:hAnsi="David" w:cs="David"/>
                <w:sz w:val="20"/>
                <w:rtl/>
                <w:lang w:val="en-US"/>
              </w:rPr>
              <w:t xml:space="preserve">', </w:t>
            </w:r>
            <w:r w:rsidRPr="00A7492F">
              <w:rPr>
                <w:rFonts w:ascii="David" w:hAnsi="David" w:cs="David" w:hint="cs"/>
                <w:sz w:val="20"/>
                <w:rtl/>
                <w:lang w:val="en-US"/>
              </w:rPr>
              <w:t>אולם</w:t>
            </w:r>
            <w:r w:rsidRPr="00A7492F">
              <w:rPr>
                <w:rFonts w:ascii="David" w:hAnsi="David" w:cs="David"/>
                <w:sz w:val="20"/>
                <w:rtl/>
                <w:lang w:val="en-US"/>
              </w:rPr>
              <w:t xml:space="preserve"> </w:t>
            </w:r>
            <w:r w:rsidRPr="00A7492F">
              <w:rPr>
                <w:rFonts w:ascii="David" w:hAnsi="David" w:cs="David" w:hint="cs"/>
                <w:sz w:val="20"/>
                <w:rtl/>
                <w:lang w:val="en-US"/>
              </w:rPr>
              <w:t>הערבות</w:t>
            </w:r>
            <w:r w:rsidRPr="00A7492F">
              <w:rPr>
                <w:rFonts w:ascii="David" w:hAnsi="David" w:cs="David"/>
                <w:sz w:val="20"/>
                <w:rtl/>
                <w:lang w:val="en-US"/>
              </w:rPr>
              <w:t xml:space="preserve"> </w:t>
            </w:r>
            <w:r w:rsidRPr="00A7492F">
              <w:rPr>
                <w:rFonts w:ascii="David" w:hAnsi="David" w:cs="David" w:hint="cs"/>
                <w:sz w:val="20"/>
                <w:rtl/>
                <w:lang w:val="en-US"/>
              </w:rPr>
              <w:t>לא</w:t>
            </w:r>
            <w:r w:rsidRPr="00A7492F">
              <w:rPr>
                <w:rFonts w:ascii="David" w:hAnsi="David" w:cs="David"/>
                <w:sz w:val="20"/>
                <w:rtl/>
                <w:lang w:val="en-US"/>
              </w:rPr>
              <w:t xml:space="preserve"> </w:t>
            </w:r>
            <w:r w:rsidRPr="00A7492F">
              <w:rPr>
                <w:rFonts w:ascii="David" w:hAnsi="David" w:cs="David" w:hint="cs"/>
                <w:sz w:val="20"/>
                <w:rtl/>
                <w:lang w:val="en-US"/>
              </w:rPr>
              <w:t>צורפה</w:t>
            </w:r>
            <w:r w:rsidRPr="00A7492F">
              <w:rPr>
                <w:rFonts w:ascii="David" w:hAnsi="David" w:cs="David"/>
                <w:sz w:val="20"/>
                <w:rtl/>
                <w:lang w:val="en-US"/>
              </w:rPr>
              <w:t xml:space="preserve"> </w:t>
            </w:r>
            <w:r w:rsidRPr="00A7492F">
              <w:rPr>
                <w:rFonts w:ascii="David" w:hAnsi="David" w:cs="David" w:hint="cs"/>
                <w:sz w:val="20"/>
                <w:rtl/>
                <w:lang w:val="en-US"/>
              </w:rPr>
              <w:t>למסמכי</w:t>
            </w:r>
            <w:r w:rsidRPr="00A7492F">
              <w:rPr>
                <w:rFonts w:ascii="David" w:hAnsi="David" w:cs="David"/>
                <w:sz w:val="20"/>
                <w:rtl/>
                <w:lang w:val="en-US"/>
              </w:rPr>
              <w:t xml:space="preserve"> </w:t>
            </w:r>
            <w:r w:rsidRPr="00A7492F">
              <w:rPr>
                <w:rFonts w:ascii="David" w:hAnsi="David" w:cs="David" w:hint="cs"/>
                <w:sz w:val="20"/>
                <w:rtl/>
                <w:lang w:val="en-US"/>
              </w:rPr>
              <w:t>המכרז</w:t>
            </w:r>
            <w:r w:rsidRPr="00A7492F">
              <w:rPr>
                <w:rFonts w:ascii="David" w:hAnsi="David" w:cs="David"/>
                <w:sz w:val="20"/>
                <w:rtl/>
                <w:lang w:val="en-US"/>
              </w:rPr>
              <w:t xml:space="preserve">. </w:t>
            </w:r>
            <w:r w:rsidRPr="00A7492F">
              <w:rPr>
                <w:rFonts w:ascii="David" w:hAnsi="David" w:cs="David" w:hint="cs"/>
                <w:sz w:val="20"/>
                <w:rtl/>
                <w:lang w:val="en-US"/>
              </w:rPr>
              <w:t>נבקש</w:t>
            </w:r>
            <w:r w:rsidRPr="00A7492F">
              <w:rPr>
                <w:rFonts w:ascii="David" w:hAnsi="David" w:cs="David"/>
                <w:sz w:val="20"/>
                <w:rtl/>
                <w:lang w:val="en-US"/>
              </w:rPr>
              <w:t xml:space="preserve"> </w:t>
            </w:r>
            <w:r w:rsidRPr="00A7492F">
              <w:rPr>
                <w:rFonts w:ascii="David" w:hAnsi="David" w:cs="David" w:hint="cs"/>
                <w:sz w:val="20"/>
                <w:rtl/>
                <w:lang w:val="en-US"/>
              </w:rPr>
              <w:t>לקבל</w:t>
            </w:r>
            <w:r w:rsidRPr="00A7492F">
              <w:rPr>
                <w:rFonts w:ascii="David" w:hAnsi="David" w:cs="David"/>
                <w:sz w:val="20"/>
                <w:rtl/>
                <w:lang w:val="en-US"/>
              </w:rPr>
              <w:t xml:space="preserve"> </w:t>
            </w:r>
            <w:r w:rsidRPr="00A7492F">
              <w:rPr>
                <w:rFonts w:ascii="David" w:hAnsi="David" w:cs="David" w:hint="cs"/>
                <w:sz w:val="20"/>
                <w:rtl/>
                <w:lang w:val="en-US"/>
              </w:rPr>
              <w:t>את</w:t>
            </w:r>
            <w:r w:rsidRPr="00A7492F">
              <w:rPr>
                <w:rFonts w:ascii="David" w:hAnsi="David" w:cs="David"/>
                <w:sz w:val="20"/>
                <w:rtl/>
                <w:lang w:val="en-US"/>
              </w:rPr>
              <w:t xml:space="preserve"> </w:t>
            </w:r>
            <w:r w:rsidRPr="00A7492F">
              <w:rPr>
                <w:rFonts w:ascii="David" w:hAnsi="David" w:cs="David" w:hint="cs"/>
                <w:sz w:val="20"/>
                <w:rtl/>
                <w:lang w:val="en-US"/>
              </w:rPr>
              <w:t>נוסח</w:t>
            </w:r>
            <w:r w:rsidRPr="00A7492F">
              <w:rPr>
                <w:rFonts w:ascii="David" w:hAnsi="David" w:cs="David"/>
                <w:sz w:val="20"/>
                <w:rtl/>
                <w:lang w:val="en-US"/>
              </w:rPr>
              <w:t xml:space="preserve"> </w:t>
            </w:r>
            <w:r w:rsidRPr="00A7492F">
              <w:rPr>
                <w:rFonts w:ascii="David" w:hAnsi="David" w:cs="David" w:hint="cs"/>
                <w:sz w:val="20"/>
                <w:rtl/>
                <w:lang w:val="en-US"/>
              </w:rPr>
              <w:t>ערבות</w:t>
            </w:r>
            <w:r w:rsidRPr="00A7492F">
              <w:rPr>
                <w:rFonts w:ascii="David" w:hAnsi="David" w:cs="David"/>
                <w:sz w:val="20"/>
                <w:rtl/>
                <w:lang w:val="en-US"/>
              </w:rPr>
              <w:t xml:space="preserve"> </w:t>
            </w:r>
            <w:r w:rsidRPr="00A7492F">
              <w:rPr>
                <w:rFonts w:ascii="David" w:hAnsi="David" w:cs="David" w:hint="cs"/>
                <w:sz w:val="20"/>
                <w:rtl/>
                <w:lang w:val="en-US"/>
              </w:rPr>
              <w:t>המציע</w:t>
            </w:r>
            <w:r w:rsidRPr="00A7492F">
              <w:rPr>
                <w:rFonts w:ascii="David" w:hAnsi="David" w:cs="David"/>
                <w:sz w:val="20"/>
                <w:rtl/>
                <w:lang w:val="en-US"/>
              </w:rPr>
              <w:t xml:space="preserve">.  </w:t>
            </w:r>
          </w:p>
        </w:tc>
        <w:tc>
          <w:tcPr>
            <w:tcW w:w="2977" w:type="dxa"/>
            <w:tcBorders>
              <w:top w:val="single" w:sz="4" w:space="0" w:color="auto"/>
              <w:left w:val="single" w:sz="4" w:space="0" w:color="auto"/>
              <w:bottom w:val="single" w:sz="4" w:space="0" w:color="auto"/>
              <w:right w:val="single" w:sz="4" w:space="0" w:color="auto"/>
            </w:tcBorders>
          </w:tcPr>
          <w:p w:rsidR="00542A50" w:rsidRPr="00DF36DE" w:rsidRDefault="00542A50" w:rsidP="00C871F0">
            <w:pPr>
              <w:pStyle w:val="1"/>
              <w:numPr>
                <w:ilvl w:val="0"/>
                <w:numId w:val="0"/>
              </w:numPr>
              <w:spacing w:line="260" w:lineRule="atLeast"/>
              <w:rPr>
                <w:rFonts w:ascii="David" w:hAnsi="David" w:cs="David"/>
                <w:sz w:val="20"/>
                <w:rtl/>
                <w:lang w:val="en-US"/>
              </w:rPr>
            </w:pPr>
            <w:r>
              <w:rPr>
                <w:rFonts w:ascii="David" w:hAnsi="David" w:cs="David" w:hint="cs"/>
                <w:sz w:val="20"/>
                <w:rtl/>
                <w:lang w:val="en-US"/>
              </w:rPr>
              <w:t>אין צורך בהגשת ערבות מציע במכרז זה.</w:t>
            </w:r>
          </w:p>
        </w:tc>
      </w:tr>
    </w:tbl>
    <w:p w:rsidR="005B02ED" w:rsidRDefault="005B02ED" w:rsidP="00927AB4">
      <w:pPr>
        <w:rPr>
          <w:rFonts w:cs="David"/>
          <w:b/>
          <w:bCs/>
          <w:sz w:val="24"/>
          <w:szCs w:val="24"/>
          <w:rtl/>
        </w:rPr>
      </w:pPr>
    </w:p>
    <w:p w:rsidR="004B5C67" w:rsidRDefault="004B5C67" w:rsidP="00927AB4">
      <w:pPr>
        <w:rPr>
          <w:rFonts w:cs="David"/>
          <w:b/>
          <w:bCs/>
          <w:sz w:val="24"/>
          <w:szCs w:val="24"/>
          <w:rtl/>
        </w:rPr>
      </w:pPr>
    </w:p>
    <w:p w:rsidR="005605E6" w:rsidRDefault="005605E6" w:rsidP="00AF28B7">
      <w:pPr>
        <w:jc w:val="center"/>
        <w:rPr>
          <w:rFonts w:cs="David"/>
          <w:bCs/>
          <w:i/>
          <w:sz w:val="28"/>
          <w:szCs w:val="28"/>
          <w:u w:val="single"/>
          <w:rtl/>
        </w:rPr>
      </w:pPr>
      <w:r>
        <w:rPr>
          <w:rFonts w:cs="David" w:hint="cs"/>
          <w:bCs/>
          <w:i/>
          <w:sz w:val="28"/>
          <w:szCs w:val="28"/>
          <w:u w:val="single"/>
          <w:rtl/>
        </w:rPr>
        <w:t>נספח י"א (סעיף 8.8 להסכם)</w:t>
      </w:r>
    </w:p>
    <w:p w:rsidR="00AF28B7" w:rsidRPr="005605E6" w:rsidRDefault="00AF28B7" w:rsidP="00AF28B7">
      <w:pPr>
        <w:jc w:val="center"/>
        <w:rPr>
          <w:rFonts w:cs="David"/>
          <w:bCs/>
          <w:sz w:val="28"/>
          <w:szCs w:val="28"/>
          <w:u w:val="single"/>
          <w:rtl/>
        </w:rPr>
      </w:pPr>
      <w:r w:rsidRPr="005605E6">
        <w:rPr>
          <w:rFonts w:cs="David" w:hint="cs"/>
          <w:bCs/>
          <w:i/>
          <w:sz w:val="28"/>
          <w:szCs w:val="28"/>
          <w:u w:val="single"/>
          <w:rtl/>
        </w:rPr>
        <w:t xml:space="preserve">תצהיר בדבר </w:t>
      </w:r>
      <w:r w:rsidRPr="005605E6">
        <w:rPr>
          <w:rFonts w:cs="David"/>
          <w:bCs/>
          <w:i/>
          <w:sz w:val="28"/>
          <w:szCs w:val="28"/>
          <w:u w:val="single"/>
          <w:rtl/>
        </w:rPr>
        <w:t>ה</w:t>
      </w:r>
      <w:r w:rsidRPr="005605E6">
        <w:rPr>
          <w:rFonts w:cs="David" w:hint="cs"/>
          <w:bCs/>
          <w:i/>
          <w:sz w:val="28"/>
          <w:szCs w:val="28"/>
          <w:u w:val="single"/>
          <w:rtl/>
        </w:rPr>
        <w:t>י</w:t>
      </w:r>
      <w:r w:rsidRPr="005605E6">
        <w:rPr>
          <w:rFonts w:cs="David"/>
          <w:bCs/>
          <w:i/>
          <w:sz w:val="28"/>
          <w:szCs w:val="28"/>
          <w:u w:val="single"/>
          <w:rtl/>
        </w:rPr>
        <w:t>עדר הרשעות בגין העסקת עובדים זרים ושכר מינימום</w:t>
      </w:r>
    </w:p>
    <w:p w:rsidR="005605E6" w:rsidRDefault="005605E6" w:rsidP="00AF28B7">
      <w:pPr>
        <w:spacing w:line="360" w:lineRule="auto"/>
        <w:jc w:val="both"/>
        <w:rPr>
          <w:rFonts w:ascii="Arial" w:hAnsi="Arial" w:cs="David"/>
          <w:sz w:val="24"/>
          <w:szCs w:val="24"/>
          <w:rtl/>
        </w:rPr>
      </w:pPr>
    </w:p>
    <w:p w:rsidR="00AF28B7" w:rsidRPr="00AF28B7" w:rsidRDefault="00AF28B7" w:rsidP="005605E6">
      <w:pPr>
        <w:spacing w:line="360" w:lineRule="auto"/>
        <w:jc w:val="both"/>
        <w:rPr>
          <w:rFonts w:ascii="Arial" w:hAnsi="Arial" w:cs="David"/>
          <w:sz w:val="24"/>
          <w:szCs w:val="24"/>
          <w:rtl/>
        </w:rPr>
      </w:pPr>
      <w:r w:rsidRPr="00AF28B7">
        <w:rPr>
          <w:rFonts w:ascii="Arial" w:hAnsi="Arial" w:cs="David"/>
          <w:sz w:val="24"/>
          <w:szCs w:val="24"/>
          <w:rtl/>
        </w:rPr>
        <w:t xml:space="preserve">אני הח"מ _______________ ת.ז. _______________ לאחר שהוזהרתי כי עלי לומר את האמת וכי אהיה צפוי לעונשים הקבועים בחוק אם </w:t>
      </w:r>
      <w:r w:rsidR="005605E6">
        <w:rPr>
          <w:rFonts w:ascii="Arial" w:hAnsi="Arial" w:cs="David"/>
          <w:sz w:val="24"/>
          <w:szCs w:val="24"/>
          <w:rtl/>
        </w:rPr>
        <w:t>לא אעשה כן, מצהיר/ה בזה כדלקמן:</w:t>
      </w:r>
    </w:p>
    <w:p w:rsidR="00AF28B7" w:rsidRPr="00AF28B7" w:rsidRDefault="00AF28B7" w:rsidP="00AF28B7">
      <w:pPr>
        <w:spacing w:line="360" w:lineRule="auto"/>
        <w:jc w:val="both"/>
        <w:rPr>
          <w:rFonts w:ascii="Arial" w:hAnsi="Arial" w:cs="David"/>
          <w:sz w:val="24"/>
          <w:szCs w:val="24"/>
          <w:rtl/>
        </w:rPr>
      </w:pPr>
      <w:r w:rsidRPr="00AF28B7">
        <w:rPr>
          <w:rFonts w:ascii="Arial" w:hAnsi="Arial" w:cs="David"/>
          <w:sz w:val="24"/>
          <w:szCs w:val="24"/>
          <w:rtl/>
        </w:rPr>
        <w:t>הנני נותן תצהיר זה בשם ___________________ שהוא המציע (להלן</w:t>
      </w:r>
      <w:r w:rsidRPr="00AF28B7">
        <w:rPr>
          <w:rFonts w:ascii="Arial" w:hAnsi="Arial" w:cs="David" w:hint="cs"/>
          <w:sz w:val="24"/>
          <w:szCs w:val="24"/>
          <w:rtl/>
        </w:rPr>
        <w:t>:</w:t>
      </w:r>
      <w:r w:rsidRPr="00AF28B7">
        <w:rPr>
          <w:rFonts w:ascii="Arial" w:hAnsi="Arial" w:cs="David"/>
          <w:sz w:val="24"/>
          <w:szCs w:val="24"/>
          <w:rtl/>
        </w:rPr>
        <w:t xml:space="preserve">  "</w:t>
      </w:r>
      <w:r w:rsidRPr="00AF28B7">
        <w:rPr>
          <w:rFonts w:ascii="Arial" w:hAnsi="Arial" w:cs="David"/>
          <w:b/>
          <w:bCs/>
          <w:sz w:val="24"/>
          <w:szCs w:val="24"/>
          <w:rtl/>
        </w:rPr>
        <w:t>המציע</w:t>
      </w:r>
      <w:r w:rsidRPr="00AF28B7">
        <w:rPr>
          <w:rFonts w:ascii="Arial" w:hAnsi="Arial" w:cs="David"/>
          <w:sz w:val="24"/>
          <w:szCs w:val="24"/>
          <w:rtl/>
        </w:rPr>
        <w:t xml:space="preserve">") המבקש להתקשר עם עורך </w:t>
      </w:r>
      <w:r w:rsidRPr="00AF28B7">
        <w:rPr>
          <w:rFonts w:ascii="Arial" w:hAnsi="Arial" w:cs="David" w:hint="cs"/>
          <w:sz w:val="24"/>
          <w:szCs w:val="24"/>
          <w:rtl/>
        </w:rPr>
        <w:t>התקשרות</w:t>
      </w:r>
      <w:r w:rsidRPr="00AF28B7">
        <w:rPr>
          <w:rFonts w:ascii="Arial" w:hAnsi="Arial" w:cs="David"/>
          <w:sz w:val="24"/>
          <w:szCs w:val="24"/>
          <w:rtl/>
        </w:rPr>
        <w:t xml:space="preserve"> מס</w:t>
      </w:r>
      <w:r w:rsidRPr="00AF28B7">
        <w:rPr>
          <w:rFonts w:ascii="Arial" w:hAnsi="Arial" w:cs="David" w:hint="cs"/>
          <w:sz w:val="24"/>
          <w:szCs w:val="24"/>
          <w:rtl/>
        </w:rPr>
        <w:t>פר</w:t>
      </w:r>
      <w:r w:rsidRPr="00AF28B7">
        <w:rPr>
          <w:rFonts w:ascii="Arial" w:hAnsi="Arial" w:cs="David"/>
          <w:sz w:val="24"/>
          <w:szCs w:val="24"/>
          <w:rtl/>
        </w:rPr>
        <w:t xml:space="preserve"> </w:t>
      </w:r>
      <w:r w:rsidRPr="00AF28B7">
        <w:rPr>
          <w:rFonts w:ascii="Arial" w:hAnsi="Arial" w:cs="David" w:hint="cs"/>
          <w:sz w:val="24"/>
          <w:szCs w:val="24"/>
          <w:rtl/>
        </w:rPr>
        <w:t>___________________</w:t>
      </w:r>
      <w:r w:rsidRPr="00AF28B7">
        <w:rPr>
          <w:rFonts w:ascii="Arial" w:hAnsi="Arial" w:cs="David"/>
          <w:sz w:val="24"/>
          <w:szCs w:val="24"/>
          <w:rtl/>
        </w:rPr>
        <w:t xml:space="preserve"> לאספקת </w:t>
      </w:r>
      <w:r w:rsidRPr="00AF28B7">
        <w:rPr>
          <w:rFonts w:ascii="Arial" w:hAnsi="Arial" w:cs="David" w:hint="cs"/>
          <w:sz w:val="24"/>
          <w:szCs w:val="24"/>
          <w:rtl/>
        </w:rPr>
        <w:t>____________________</w:t>
      </w:r>
      <w:r w:rsidRPr="00AF28B7">
        <w:rPr>
          <w:rFonts w:ascii="Arial" w:hAnsi="Arial" w:cs="David"/>
          <w:sz w:val="24"/>
          <w:szCs w:val="24"/>
          <w:rtl/>
        </w:rPr>
        <w:t xml:space="preserve"> עבור </w:t>
      </w:r>
      <w:r w:rsidRPr="00AF28B7">
        <w:rPr>
          <w:rFonts w:ascii="Arial" w:hAnsi="Arial" w:cs="David" w:hint="cs"/>
          <w:sz w:val="24"/>
          <w:szCs w:val="24"/>
          <w:rtl/>
        </w:rPr>
        <w:t>__________________</w:t>
      </w:r>
      <w:r w:rsidRPr="00AF28B7">
        <w:rPr>
          <w:rFonts w:ascii="Arial" w:hAnsi="Arial" w:cs="David"/>
          <w:sz w:val="24"/>
          <w:szCs w:val="24"/>
          <w:rtl/>
        </w:rPr>
        <w:t xml:space="preserve">. אני מצהיר/ה כי הנני מוסמך/ת לתת תצהיר זה בשם המציע. </w:t>
      </w:r>
    </w:p>
    <w:p w:rsidR="00AF28B7" w:rsidRPr="00AF28B7" w:rsidRDefault="00AF28B7" w:rsidP="00AF28B7">
      <w:pPr>
        <w:spacing w:line="360" w:lineRule="auto"/>
        <w:jc w:val="both"/>
        <w:rPr>
          <w:rFonts w:ascii="Arial" w:hAnsi="Arial" w:cs="David"/>
          <w:sz w:val="24"/>
          <w:szCs w:val="24"/>
          <w:rtl/>
        </w:rPr>
      </w:pPr>
      <w:r w:rsidRPr="00AF28B7">
        <w:rPr>
          <w:rFonts w:ascii="Arial" w:hAnsi="Arial" w:cs="David"/>
          <w:sz w:val="24"/>
          <w:szCs w:val="24"/>
          <w:rtl/>
        </w:rPr>
        <w:t>בתצהירי זה, משמעותו של המונח "</w:t>
      </w:r>
      <w:r w:rsidRPr="00AF28B7">
        <w:rPr>
          <w:rFonts w:ascii="Arial" w:hAnsi="Arial" w:cs="David"/>
          <w:b/>
          <w:bCs/>
          <w:sz w:val="24"/>
          <w:szCs w:val="24"/>
          <w:rtl/>
        </w:rPr>
        <w:t>בעל זיקה</w:t>
      </w:r>
      <w:r w:rsidRPr="00AF28B7">
        <w:rPr>
          <w:rFonts w:ascii="Arial" w:hAnsi="Arial" w:cs="David"/>
          <w:sz w:val="24"/>
          <w:szCs w:val="24"/>
          <w:rtl/>
        </w:rPr>
        <w:t>" כהגדרתו בחוק עסקאות גופים ציבוריים התשל"ו-1976 (להלן</w:t>
      </w:r>
      <w:r w:rsidRPr="00AF28B7">
        <w:rPr>
          <w:rFonts w:ascii="Arial" w:hAnsi="Arial" w:cs="David" w:hint="cs"/>
          <w:sz w:val="24"/>
          <w:szCs w:val="24"/>
          <w:rtl/>
        </w:rPr>
        <w:t>:</w:t>
      </w:r>
      <w:r w:rsidRPr="00AF28B7">
        <w:rPr>
          <w:rFonts w:ascii="Arial" w:hAnsi="Arial" w:cs="David"/>
          <w:sz w:val="24"/>
          <w:szCs w:val="24"/>
          <w:rtl/>
        </w:rPr>
        <w:t xml:space="preserve">  "</w:t>
      </w:r>
      <w:r w:rsidRPr="00AF28B7">
        <w:rPr>
          <w:rFonts w:ascii="Arial" w:hAnsi="Arial" w:cs="David"/>
          <w:b/>
          <w:bCs/>
          <w:sz w:val="24"/>
          <w:szCs w:val="24"/>
          <w:rtl/>
        </w:rPr>
        <w:t>חוק עסקאות גופים ציבוריים</w:t>
      </w:r>
      <w:r w:rsidRPr="00AF28B7">
        <w:rPr>
          <w:rFonts w:ascii="Arial" w:hAnsi="Arial" w:cs="David"/>
          <w:sz w:val="24"/>
          <w:szCs w:val="24"/>
          <w:rtl/>
        </w:rPr>
        <w:t xml:space="preserve">"). אני מאשר/ת כי הוסברה לי משמעותו של מונח זה וכי אני מבין/ה אותו. </w:t>
      </w:r>
    </w:p>
    <w:p w:rsidR="00AF28B7" w:rsidRPr="00AF28B7" w:rsidRDefault="00AF28B7" w:rsidP="00AF28B7">
      <w:pPr>
        <w:spacing w:line="360" w:lineRule="auto"/>
        <w:jc w:val="both"/>
        <w:rPr>
          <w:rFonts w:ascii="Arial" w:hAnsi="Arial" w:cs="David"/>
          <w:sz w:val="24"/>
          <w:szCs w:val="24"/>
          <w:rtl/>
        </w:rPr>
      </w:pPr>
      <w:r w:rsidRPr="00AF28B7">
        <w:rPr>
          <w:rFonts w:ascii="Arial" w:hAnsi="Arial" w:cs="David" w:hint="cs"/>
          <w:sz w:val="24"/>
          <w:szCs w:val="24"/>
          <w:rtl/>
        </w:rPr>
        <w:t xml:space="preserve">משמעותו של המונח </w:t>
      </w:r>
      <w:r w:rsidRPr="00AF28B7">
        <w:rPr>
          <w:rFonts w:ascii="Arial" w:hAnsi="Arial" w:cs="David" w:hint="cs"/>
          <w:b/>
          <w:bCs/>
          <w:sz w:val="24"/>
          <w:szCs w:val="24"/>
          <w:rtl/>
        </w:rPr>
        <w:t>"עבירה"</w:t>
      </w:r>
      <w:r w:rsidRPr="00AF28B7">
        <w:rPr>
          <w:rFonts w:ascii="Arial" w:hAnsi="Arial" w:cs="David" w:hint="cs"/>
          <w:sz w:val="24"/>
          <w:szCs w:val="24"/>
          <w:rtl/>
        </w:rPr>
        <w:t xml:space="preserve"> </w:t>
      </w:r>
      <w:r w:rsidRPr="00AF28B7">
        <w:rPr>
          <w:rFonts w:ascii="Arial" w:hAnsi="Arial" w:cs="David"/>
          <w:sz w:val="24"/>
          <w:szCs w:val="24"/>
          <w:rtl/>
        </w:rPr>
        <w:t>–</w:t>
      </w:r>
      <w:r w:rsidRPr="00AF28B7">
        <w:rPr>
          <w:rFonts w:ascii="Arial" w:hAnsi="Arial" w:cs="David" w:hint="cs"/>
          <w:sz w:val="24"/>
          <w:szCs w:val="24"/>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F28B7" w:rsidRPr="00AF28B7" w:rsidRDefault="00AF28B7" w:rsidP="00AF28B7">
      <w:pPr>
        <w:spacing w:line="360" w:lineRule="auto"/>
        <w:jc w:val="both"/>
        <w:rPr>
          <w:rFonts w:ascii="Arial" w:hAnsi="Arial" w:cs="David"/>
          <w:sz w:val="24"/>
          <w:szCs w:val="24"/>
          <w:rtl/>
        </w:rPr>
      </w:pPr>
      <w:r w:rsidRPr="00AF28B7">
        <w:rPr>
          <w:rFonts w:ascii="Arial" w:hAnsi="Arial" w:cs="David"/>
          <w:sz w:val="24"/>
          <w:szCs w:val="24"/>
          <w:rtl/>
        </w:rPr>
        <w:t>המציע הינו תאגיד הרשום בישראל.</w:t>
      </w:r>
    </w:p>
    <w:p w:rsidR="00815B07" w:rsidRDefault="00815B07" w:rsidP="00AF28B7">
      <w:pPr>
        <w:spacing w:line="360" w:lineRule="auto"/>
        <w:jc w:val="both"/>
        <w:rPr>
          <w:rFonts w:ascii="Arial" w:hAnsi="Arial" w:cs="David" w:hint="cs"/>
          <w:b/>
          <w:bCs/>
          <w:sz w:val="24"/>
          <w:szCs w:val="24"/>
          <w:rtl/>
        </w:rPr>
      </w:pPr>
    </w:p>
    <w:p w:rsidR="00AF28B7" w:rsidRPr="00D52E01" w:rsidRDefault="00AF28B7" w:rsidP="00AF28B7">
      <w:pPr>
        <w:spacing w:line="360" w:lineRule="auto"/>
        <w:jc w:val="both"/>
        <w:rPr>
          <w:rFonts w:ascii="Arial" w:hAnsi="Arial" w:cs="David"/>
          <w:b/>
          <w:bCs/>
          <w:sz w:val="24"/>
          <w:szCs w:val="24"/>
          <w:rtl/>
        </w:rPr>
      </w:pPr>
      <w:r w:rsidRPr="00D52E01">
        <w:rPr>
          <w:rFonts w:ascii="Arial" w:hAnsi="Arial" w:cs="David"/>
          <w:b/>
          <w:bCs/>
          <w:sz w:val="24"/>
          <w:szCs w:val="24"/>
          <w:rtl/>
        </w:rPr>
        <w:t xml:space="preserve">(סמן </w:t>
      </w:r>
      <w:r w:rsidRPr="00D52E01">
        <w:rPr>
          <w:rFonts w:ascii="Arial" w:hAnsi="Arial" w:cs="David"/>
          <w:b/>
          <w:bCs/>
          <w:sz w:val="24"/>
          <w:szCs w:val="24"/>
        </w:rPr>
        <w:t>X</w:t>
      </w:r>
      <w:r w:rsidRPr="00D52E01">
        <w:rPr>
          <w:rFonts w:ascii="Arial" w:hAnsi="Arial" w:cs="David"/>
          <w:b/>
          <w:bCs/>
          <w:sz w:val="24"/>
          <w:szCs w:val="24"/>
          <w:rtl/>
        </w:rPr>
        <w:t xml:space="preserve"> במשבצת המתאימה)</w:t>
      </w:r>
    </w:p>
    <w:p w:rsidR="00AF28B7" w:rsidRPr="00AF28B7" w:rsidRDefault="00AF28B7" w:rsidP="00AF28B7">
      <w:pPr>
        <w:numPr>
          <w:ilvl w:val="0"/>
          <w:numId w:val="35"/>
        </w:numPr>
        <w:spacing w:after="0" w:line="360" w:lineRule="auto"/>
        <w:ind w:left="0" w:right="360" w:firstLine="0"/>
        <w:jc w:val="both"/>
        <w:rPr>
          <w:rFonts w:ascii="Arial" w:hAnsi="Arial" w:cs="David"/>
          <w:sz w:val="24"/>
          <w:szCs w:val="24"/>
        </w:rPr>
      </w:pPr>
      <w:r w:rsidRPr="00AF28B7">
        <w:rPr>
          <w:rFonts w:ascii="Arial" w:hAnsi="Arial" w:cs="David"/>
          <w:sz w:val="24"/>
          <w:szCs w:val="24"/>
          <w:rtl/>
        </w:rPr>
        <w:t xml:space="preserve">המציע ובעל זיקה אליו </w:t>
      </w:r>
      <w:r w:rsidRPr="00AF28B7">
        <w:rPr>
          <w:rFonts w:ascii="Arial" w:hAnsi="Arial" w:cs="David"/>
          <w:b/>
          <w:bCs/>
          <w:sz w:val="24"/>
          <w:szCs w:val="24"/>
          <w:u w:val="single"/>
          <w:rtl/>
        </w:rPr>
        <w:t>לא הורשעו</w:t>
      </w:r>
      <w:r w:rsidRPr="00AF28B7">
        <w:rPr>
          <w:rFonts w:ascii="Arial" w:hAnsi="Arial" w:cs="David"/>
          <w:sz w:val="24"/>
          <w:szCs w:val="24"/>
          <w:rtl/>
        </w:rPr>
        <w:t xml:space="preserve"> ביותר משתי עבירות</w:t>
      </w:r>
      <w:r w:rsidRPr="00AF28B7">
        <w:rPr>
          <w:rFonts w:ascii="Arial" w:hAnsi="Arial" w:cs="David" w:hint="cs"/>
          <w:sz w:val="24"/>
          <w:szCs w:val="24"/>
          <w:rtl/>
        </w:rPr>
        <w:t xml:space="preserve"> </w:t>
      </w:r>
      <w:r w:rsidRPr="00AF28B7">
        <w:rPr>
          <w:rFonts w:ascii="Arial" w:hAnsi="Arial" w:cs="David"/>
          <w:sz w:val="24"/>
          <w:szCs w:val="24"/>
          <w:rtl/>
        </w:rPr>
        <w:t>עד למועד האחרון להגשת ההצעות (להלן: "</w:t>
      </w:r>
      <w:r w:rsidRPr="00AF28B7">
        <w:rPr>
          <w:rFonts w:ascii="Arial" w:hAnsi="Arial" w:cs="David"/>
          <w:b/>
          <w:bCs/>
          <w:sz w:val="24"/>
          <w:szCs w:val="24"/>
          <w:rtl/>
        </w:rPr>
        <w:t>מועד להגשה</w:t>
      </w:r>
      <w:r w:rsidRPr="00AF28B7">
        <w:rPr>
          <w:rFonts w:ascii="Arial" w:hAnsi="Arial" w:cs="David"/>
          <w:sz w:val="24"/>
          <w:szCs w:val="24"/>
          <w:rtl/>
        </w:rPr>
        <w:t>") מטעם המציע ב</w:t>
      </w:r>
      <w:r w:rsidRPr="00AF28B7">
        <w:rPr>
          <w:rFonts w:ascii="Arial" w:hAnsi="Arial" w:cs="David" w:hint="cs"/>
          <w:sz w:val="24"/>
          <w:szCs w:val="24"/>
          <w:rtl/>
        </w:rPr>
        <w:t>התקשרות</w:t>
      </w:r>
      <w:r w:rsidRPr="00AF28B7">
        <w:rPr>
          <w:rFonts w:ascii="Arial" w:hAnsi="Arial" w:cs="David"/>
          <w:sz w:val="24"/>
          <w:szCs w:val="24"/>
          <w:rtl/>
        </w:rPr>
        <w:t xml:space="preserve"> </w:t>
      </w:r>
      <w:r w:rsidRPr="00AF28B7">
        <w:rPr>
          <w:rFonts w:ascii="Arial" w:hAnsi="Arial" w:cs="David" w:hint="cs"/>
          <w:sz w:val="24"/>
          <w:szCs w:val="24"/>
          <w:rtl/>
        </w:rPr>
        <w:t>מספר_____________________</w:t>
      </w:r>
      <w:r w:rsidR="005605E6">
        <w:rPr>
          <w:rFonts w:ascii="Arial" w:hAnsi="Arial" w:cs="David" w:hint="cs"/>
          <w:sz w:val="24"/>
          <w:szCs w:val="24"/>
          <w:rtl/>
        </w:rPr>
        <w:t xml:space="preserve"> </w:t>
      </w:r>
      <w:r w:rsidRPr="00AF28B7">
        <w:rPr>
          <w:rFonts w:ascii="Arial" w:hAnsi="Arial" w:cs="David"/>
          <w:sz w:val="24"/>
          <w:szCs w:val="24"/>
          <w:rtl/>
        </w:rPr>
        <w:t xml:space="preserve">לאספקת </w:t>
      </w:r>
      <w:r w:rsidRPr="00AF28B7">
        <w:rPr>
          <w:rFonts w:ascii="Arial" w:hAnsi="Arial" w:cs="David" w:hint="cs"/>
          <w:sz w:val="24"/>
          <w:szCs w:val="24"/>
          <w:rtl/>
        </w:rPr>
        <w:t>____________________</w:t>
      </w:r>
      <w:r w:rsidRPr="00AF28B7">
        <w:rPr>
          <w:rFonts w:ascii="Arial" w:hAnsi="Arial" w:cs="David"/>
          <w:sz w:val="24"/>
          <w:szCs w:val="24"/>
          <w:rtl/>
        </w:rPr>
        <w:t xml:space="preserve"> עבור </w:t>
      </w:r>
      <w:r w:rsidRPr="00AF28B7">
        <w:rPr>
          <w:rFonts w:ascii="Arial" w:hAnsi="Arial" w:cs="David" w:hint="cs"/>
          <w:sz w:val="24"/>
          <w:szCs w:val="24"/>
          <w:rtl/>
        </w:rPr>
        <w:t>___________________</w:t>
      </w:r>
      <w:r w:rsidRPr="00AF28B7">
        <w:rPr>
          <w:rFonts w:ascii="Arial" w:hAnsi="Arial" w:cs="David"/>
          <w:sz w:val="24"/>
          <w:szCs w:val="24"/>
          <w:rtl/>
        </w:rPr>
        <w:t>.</w:t>
      </w:r>
    </w:p>
    <w:p w:rsidR="00AF28B7" w:rsidRPr="00AF28B7" w:rsidRDefault="00AF28B7" w:rsidP="00AF28B7">
      <w:pPr>
        <w:numPr>
          <w:ilvl w:val="0"/>
          <w:numId w:val="35"/>
        </w:numPr>
        <w:spacing w:after="0" w:line="360" w:lineRule="auto"/>
        <w:ind w:left="0" w:right="360" w:firstLine="0"/>
        <w:jc w:val="both"/>
        <w:rPr>
          <w:rFonts w:ascii="Arial" w:hAnsi="Arial" w:cs="David"/>
          <w:sz w:val="24"/>
          <w:szCs w:val="24"/>
        </w:rPr>
      </w:pPr>
      <w:r w:rsidRPr="00AF28B7">
        <w:rPr>
          <w:rFonts w:ascii="Arial" w:hAnsi="Arial" w:cs="David"/>
          <w:sz w:val="24"/>
          <w:szCs w:val="24"/>
          <w:rtl/>
        </w:rPr>
        <w:t xml:space="preserve">המציע או בעל זיקה אליו </w:t>
      </w:r>
      <w:r w:rsidRPr="00AF28B7">
        <w:rPr>
          <w:rFonts w:ascii="Arial" w:hAnsi="Arial" w:cs="David"/>
          <w:b/>
          <w:bCs/>
          <w:sz w:val="24"/>
          <w:szCs w:val="24"/>
          <w:u w:val="single"/>
          <w:rtl/>
        </w:rPr>
        <w:t>הורשעו</w:t>
      </w:r>
      <w:r w:rsidRPr="00AF28B7">
        <w:rPr>
          <w:rFonts w:ascii="Arial" w:hAnsi="Arial" w:cs="David"/>
          <w:sz w:val="24"/>
          <w:szCs w:val="24"/>
          <w:rtl/>
        </w:rPr>
        <w:t xml:space="preserve"> בפסק דין  ביותר משתי עבירות</w:t>
      </w:r>
      <w:r w:rsidRPr="00AF28B7">
        <w:rPr>
          <w:rFonts w:ascii="Arial" w:hAnsi="Arial" w:cs="David" w:hint="cs"/>
          <w:sz w:val="24"/>
          <w:szCs w:val="24"/>
          <w:rtl/>
        </w:rPr>
        <w:t xml:space="preserve"> </w:t>
      </w:r>
      <w:r w:rsidRPr="00AF28B7">
        <w:rPr>
          <w:rFonts w:ascii="Arial" w:hAnsi="Arial" w:cs="David"/>
          <w:b/>
          <w:bCs/>
          <w:sz w:val="24"/>
          <w:szCs w:val="24"/>
          <w:u w:val="single"/>
          <w:rtl/>
        </w:rPr>
        <w:t>וחלפה שנה אחת</w:t>
      </w:r>
      <w:r w:rsidRPr="00AF28B7">
        <w:rPr>
          <w:rFonts w:ascii="Arial" w:hAnsi="Arial" w:cs="David"/>
          <w:sz w:val="24"/>
          <w:szCs w:val="24"/>
          <w:rtl/>
        </w:rPr>
        <w:t xml:space="preserve"> לפחות ממועד ההרשעה האחרונה ועד למועד ההגשה. </w:t>
      </w:r>
    </w:p>
    <w:p w:rsidR="00AF28B7" w:rsidRPr="00AF28B7" w:rsidRDefault="00AF28B7" w:rsidP="00AF28B7">
      <w:pPr>
        <w:numPr>
          <w:ilvl w:val="0"/>
          <w:numId w:val="35"/>
        </w:numPr>
        <w:spacing w:after="0" w:line="360" w:lineRule="auto"/>
        <w:ind w:left="0" w:right="360" w:firstLine="0"/>
        <w:jc w:val="both"/>
        <w:rPr>
          <w:rFonts w:ascii="Arial" w:hAnsi="Arial" w:cs="David"/>
          <w:sz w:val="24"/>
          <w:szCs w:val="24"/>
          <w:rtl/>
        </w:rPr>
      </w:pPr>
      <w:r w:rsidRPr="00AF28B7">
        <w:rPr>
          <w:rFonts w:ascii="Arial" w:hAnsi="Arial" w:cs="David"/>
          <w:sz w:val="24"/>
          <w:szCs w:val="24"/>
          <w:rtl/>
        </w:rPr>
        <w:t xml:space="preserve">המציע או בעל זיקה אליו </w:t>
      </w:r>
      <w:r w:rsidRPr="00AF28B7">
        <w:rPr>
          <w:rFonts w:ascii="Arial" w:hAnsi="Arial" w:cs="David"/>
          <w:b/>
          <w:bCs/>
          <w:sz w:val="24"/>
          <w:szCs w:val="24"/>
          <w:u w:val="single"/>
          <w:rtl/>
        </w:rPr>
        <w:t>הורשעו</w:t>
      </w:r>
      <w:r w:rsidRPr="00AF28B7">
        <w:rPr>
          <w:rFonts w:ascii="Arial" w:hAnsi="Arial" w:cs="David"/>
          <w:sz w:val="24"/>
          <w:szCs w:val="24"/>
          <w:rtl/>
        </w:rPr>
        <w:t xml:space="preserve"> בפסק דין  ביותר משתי עבירות</w:t>
      </w:r>
      <w:r w:rsidRPr="00AF28B7">
        <w:rPr>
          <w:rFonts w:ascii="Arial" w:hAnsi="Arial" w:cs="David" w:hint="cs"/>
          <w:sz w:val="24"/>
          <w:szCs w:val="24"/>
          <w:rtl/>
        </w:rPr>
        <w:t xml:space="preserve"> </w:t>
      </w:r>
      <w:r w:rsidRPr="00AF28B7">
        <w:rPr>
          <w:rFonts w:ascii="Arial" w:hAnsi="Arial" w:cs="David"/>
          <w:b/>
          <w:bCs/>
          <w:sz w:val="24"/>
          <w:szCs w:val="24"/>
          <w:u w:val="single"/>
          <w:rtl/>
        </w:rPr>
        <w:t>ולא חלפה שנה אחת</w:t>
      </w:r>
      <w:r w:rsidRPr="00AF28B7">
        <w:rPr>
          <w:rFonts w:ascii="Arial" w:hAnsi="Arial" w:cs="David"/>
          <w:sz w:val="24"/>
          <w:szCs w:val="24"/>
          <w:rtl/>
        </w:rPr>
        <w:t xml:space="preserve"> לפחות ממועד ההרשעה האחרונה ועד למועד ההגשה. </w:t>
      </w:r>
    </w:p>
    <w:p w:rsidR="00AF28B7" w:rsidRPr="00AF28B7" w:rsidRDefault="00AF28B7" w:rsidP="00AF28B7">
      <w:pPr>
        <w:spacing w:line="360" w:lineRule="auto"/>
        <w:jc w:val="both"/>
        <w:rPr>
          <w:rFonts w:ascii="Arial" w:hAnsi="Arial" w:cs="David"/>
          <w:b/>
          <w:bCs/>
          <w:sz w:val="24"/>
          <w:szCs w:val="24"/>
          <w:rtl/>
        </w:rPr>
      </w:pPr>
    </w:p>
    <w:p w:rsidR="005605E6" w:rsidRDefault="00AF28B7" w:rsidP="005605E6">
      <w:pPr>
        <w:spacing w:line="360" w:lineRule="auto"/>
        <w:jc w:val="both"/>
        <w:rPr>
          <w:rFonts w:ascii="Arial" w:hAnsi="Arial" w:cs="David"/>
          <w:sz w:val="24"/>
          <w:szCs w:val="24"/>
          <w:rtl/>
        </w:rPr>
      </w:pPr>
      <w:r w:rsidRPr="00AF28B7">
        <w:rPr>
          <w:rFonts w:ascii="Arial" w:hAnsi="Arial" w:cs="David"/>
          <w:sz w:val="24"/>
          <w:szCs w:val="24"/>
          <w:rtl/>
        </w:rPr>
        <w:t xml:space="preserve">זה שמי, להלן חתימתי ותוכן תצהירי דלעיל אמת. </w:t>
      </w:r>
    </w:p>
    <w:p w:rsidR="00AF28B7" w:rsidRPr="00AF28B7" w:rsidRDefault="00AF28B7" w:rsidP="005605E6">
      <w:pPr>
        <w:spacing w:line="360" w:lineRule="auto"/>
        <w:jc w:val="both"/>
        <w:rPr>
          <w:rFonts w:ascii="Arial" w:hAnsi="Arial" w:cs="David"/>
          <w:sz w:val="24"/>
          <w:szCs w:val="24"/>
          <w:rtl/>
        </w:rPr>
      </w:pPr>
      <w:r w:rsidRPr="00AF28B7">
        <w:rPr>
          <w:rFonts w:ascii="Arial" w:hAnsi="Arial" w:cs="David"/>
          <w:sz w:val="24"/>
          <w:szCs w:val="24"/>
          <w:rtl/>
        </w:rPr>
        <w:t>_________________</w:t>
      </w:r>
      <w:r w:rsidRPr="00AF28B7">
        <w:rPr>
          <w:rFonts w:ascii="Arial" w:hAnsi="Arial" w:cs="David"/>
          <w:sz w:val="24"/>
          <w:szCs w:val="24"/>
          <w:rtl/>
        </w:rPr>
        <w:tab/>
      </w:r>
      <w:r w:rsidRPr="00AF28B7">
        <w:rPr>
          <w:rFonts w:ascii="Arial" w:hAnsi="Arial" w:cs="David" w:hint="cs"/>
          <w:sz w:val="24"/>
          <w:szCs w:val="24"/>
          <w:rtl/>
        </w:rPr>
        <w:t xml:space="preserve">      </w:t>
      </w:r>
      <w:r w:rsidRPr="00AF28B7">
        <w:rPr>
          <w:rFonts w:ascii="Arial" w:hAnsi="Arial" w:cs="David"/>
          <w:sz w:val="24"/>
          <w:szCs w:val="24"/>
          <w:rtl/>
        </w:rPr>
        <w:t>____________________</w:t>
      </w:r>
      <w:r w:rsidRPr="00AF28B7">
        <w:rPr>
          <w:rFonts w:ascii="Arial" w:hAnsi="Arial" w:cs="David"/>
          <w:sz w:val="24"/>
          <w:szCs w:val="24"/>
          <w:rtl/>
        </w:rPr>
        <w:tab/>
      </w:r>
      <w:r w:rsidRPr="00AF28B7">
        <w:rPr>
          <w:rFonts w:ascii="Arial" w:hAnsi="Arial" w:cs="David" w:hint="cs"/>
          <w:sz w:val="24"/>
          <w:szCs w:val="24"/>
          <w:rtl/>
        </w:rPr>
        <w:t xml:space="preserve">        </w:t>
      </w:r>
      <w:r w:rsidRPr="00AF28B7">
        <w:rPr>
          <w:rFonts w:ascii="Arial" w:hAnsi="Arial" w:cs="David"/>
          <w:sz w:val="24"/>
          <w:szCs w:val="24"/>
          <w:rtl/>
        </w:rPr>
        <w:t>____________________    תאריך</w:t>
      </w:r>
      <w:r w:rsidRPr="00AF28B7">
        <w:rPr>
          <w:rFonts w:ascii="Arial" w:hAnsi="Arial" w:cs="David"/>
          <w:sz w:val="24"/>
          <w:szCs w:val="24"/>
          <w:rtl/>
        </w:rPr>
        <w:tab/>
      </w:r>
      <w:r w:rsidRPr="00AF28B7">
        <w:rPr>
          <w:rFonts w:ascii="Arial" w:hAnsi="Arial" w:cs="David"/>
          <w:sz w:val="24"/>
          <w:szCs w:val="24"/>
          <w:rtl/>
        </w:rPr>
        <w:tab/>
      </w:r>
      <w:r w:rsidRPr="00AF28B7">
        <w:rPr>
          <w:rFonts w:ascii="Arial" w:hAnsi="Arial" w:cs="David"/>
          <w:sz w:val="24"/>
          <w:szCs w:val="24"/>
          <w:rtl/>
        </w:rPr>
        <w:tab/>
        <w:t xml:space="preserve">       </w:t>
      </w:r>
      <w:r w:rsidRPr="00AF28B7">
        <w:rPr>
          <w:rFonts w:ascii="Arial" w:hAnsi="Arial" w:cs="David" w:hint="cs"/>
          <w:sz w:val="24"/>
          <w:szCs w:val="24"/>
          <w:rtl/>
        </w:rPr>
        <w:t xml:space="preserve">                    </w:t>
      </w:r>
      <w:r w:rsidRPr="00AF28B7">
        <w:rPr>
          <w:rFonts w:ascii="Arial" w:hAnsi="Arial" w:cs="David"/>
          <w:sz w:val="24"/>
          <w:szCs w:val="24"/>
          <w:rtl/>
        </w:rPr>
        <w:t>שם</w:t>
      </w:r>
      <w:r w:rsidRPr="00AF28B7">
        <w:rPr>
          <w:rFonts w:ascii="Arial" w:hAnsi="Arial" w:cs="David"/>
          <w:sz w:val="24"/>
          <w:szCs w:val="24"/>
          <w:rtl/>
        </w:rPr>
        <w:tab/>
      </w:r>
      <w:r w:rsidRPr="00AF28B7">
        <w:rPr>
          <w:rFonts w:ascii="Arial" w:hAnsi="Arial" w:cs="David"/>
          <w:sz w:val="24"/>
          <w:szCs w:val="24"/>
          <w:rtl/>
        </w:rPr>
        <w:tab/>
      </w:r>
      <w:r w:rsidRPr="00AF28B7">
        <w:rPr>
          <w:rFonts w:ascii="Arial" w:hAnsi="Arial" w:cs="David"/>
          <w:sz w:val="24"/>
          <w:szCs w:val="24"/>
          <w:rtl/>
        </w:rPr>
        <w:tab/>
        <w:t xml:space="preserve">     </w:t>
      </w:r>
      <w:r w:rsidR="005605E6">
        <w:rPr>
          <w:rFonts w:ascii="Arial" w:hAnsi="Arial" w:cs="David" w:hint="cs"/>
          <w:sz w:val="24"/>
          <w:szCs w:val="24"/>
          <w:rtl/>
        </w:rPr>
        <w:t xml:space="preserve">     </w:t>
      </w:r>
      <w:r w:rsidRPr="00AF28B7">
        <w:rPr>
          <w:rFonts w:ascii="Arial" w:hAnsi="Arial" w:cs="David"/>
          <w:sz w:val="24"/>
          <w:szCs w:val="24"/>
          <w:rtl/>
        </w:rPr>
        <w:t>חתימה וחותמת</w:t>
      </w:r>
    </w:p>
    <w:p w:rsidR="00AF28B7" w:rsidRPr="00AF28B7" w:rsidRDefault="00AF28B7" w:rsidP="00AF28B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sz w:val="24"/>
          <w:szCs w:val="24"/>
          <w:u w:val="single"/>
          <w:rtl/>
        </w:rPr>
      </w:pPr>
      <w:bookmarkStart w:id="0" w:name="_Toc78123024"/>
      <w:r w:rsidRPr="00AF28B7">
        <w:rPr>
          <w:rFonts w:ascii="Arial" w:hAnsi="Arial" w:cs="David"/>
          <w:b/>
          <w:bCs/>
          <w:sz w:val="24"/>
          <w:szCs w:val="24"/>
          <w:u w:val="single"/>
          <w:rtl/>
        </w:rPr>
        <w:t>אישור עורך הדין</w:t>
      </w:r>
    </w:p>
    <w:p w:rsidR="00AF28B7" w:rsidRPr="00AF28B7" w:rsidRDefault="00AF28B7" w:rsidP="00AF28B7">
      <w:pPr>
        <w:spacing w:line="360" w:lineRule="auto"/>
        <w:jc w:val="both"/>
        <w:rPr>
          <w:rFonts w:ascii="Arial" w:hAnsi="Arial" w:cs="David"/>
          <w:sz w:val="24"/>
          <w:szCs w:val="24"/>
          <w:rtl/>
        </w:rPr>
      </w:pPr>
      <w:r w:rsidRPr="00AF28B7">
        <w:rPr>
          <w:rFonts w:ascii="Arial" w:hAnsi="Arial"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F28B7" w:rsidRPr="00AF28B7" w:rsidRDefault="00AF28B7" w:rsidP="00AF28B7">
      <w:pPr>
        <w:spacing w:line="360" w:lineRule="auto"/>
        <w:jc w:val="both"/>
        <w:rPr>
          <w:rFonts w:ascii="Arial" w:hAnsi="Arial" w:cs="David"/>
          <w:sz w:val="24"/>
          <w:szCs w:val="24"/>
          <w:rtl/>
        </w:rPr>
      </w:pPr>
    </w:p>
    <w:p w:rsidR="00AF28B7" w:rsidRPr="00AF28B7" w:rsidRDefault="00AF28B7" w:rsidP="00AF28B7">
      <w:pPr>
        <w:spacing w:line="360" w:lineRule="auto"/>
        <w:rPr>
          <w:rFonts w:ascii="Arial" w:hAnsi="Arial" w:cs="David"/>
          <w:sz w:val="24"/>
          <w:szCs w:val="24"/>
          <w:rtl/>
        </w:rPr>
      </w:pPr>
      <w:r w:rsidRPr="00AF28B7">
        <w:rPr>
          <w:rFonts w:ascii="Arial" w:hAnsi="Arial" w:cs="David"/>
          <w:sz w:val="24"/>
          <w:szCs w:val="24"/>
          <w:rtl/>
        </w:rPr>
        <w:t>_________________</w:t>
      </w:r>
      <w:r w:rsidRPr="00AF28B7">
        <w:rPr>
          <w:rFonts w:ascii="Arial" w:hAnsi="Arial" w:cs="David"/>
          <w:sz w:val="24"/>
          <w:szCs w:val="24"/>
          <w:rtl/>
        </w:rPr>
        <w:tab/>
        <w:t xml:space="preserve">          ___________________</w:t>
      </w:r>
      <w:r w:rsidRPr="00AF28B7">
        <w:rPr>
          <w:rFonts w:ascii="Arial" w:hAnsi="Arial" w:cs="David"/>
          <w:sz w:val="24"/>
          <w:szCs w:val="24"/>
          <w:rtl/>
        </w:rPr>
        <w:tab/>
        <w:t xml:space="preserve">              ___________________</w:t>
      </w:r>
    </w:p>
    <w:p w:rsidR="00AF28B7" w:rsidRPr="00AF28B7" w:rsidRDefault="001347F6" w:rsidP="001347F6">
      <w:pPr>
        <w:spacing w:line="360" w:lineRule="auto"/>
        <w:rPr>
          <w:rFonts w:ascii="Arial" w:hAnsi="Arial" w:cs="David"/>
          <w:sz w:val="24"/>
          <w:szCs w:val="24"/>
          <w:rtl/>
        </w:rPr>
      </w:pPr>
      <w:r>
        <w:rPr>
          <w:rFonts w:ascii="Arial" w:hAnsi="Arial" w:cs="David"/>
          <w:sz w:val="24"/>
          <w:szCs w:val="24"/>
          <w:rtl/>
        </w:rPr>
        <w:t xml:space="preserve">     </w:t>
      </w:r>
      <w:r w:rsidR="00AF28B7" w:rsidRPr="00AF28B7">
        <w:rPr>
          <w:rFonts w:ascii="Arial" w:hAnsi="Arial" w:cs="David" w:hint="cs"/>
          <w:sz w:val="24"/>
          <w:szCs w:val="24"/>
          <w:rtl/>
        </w:rPr>
        <w:t xml:space="preserve"> </w:t>
      </w:r>
      <w:r w:rsidR="00AF28B7" w:rsidRPr="00AF28B7">
        <w:rPr>
          <w:rFonts w:ascii="Arial" w:hAnsi="Arial" w:cs="David"/>
          <w:sz w:val="24"/>
          <w:szCs w:val="24"/>
          <w:rtl/>
        </w:rPr>
        <w:t>תאריך</w:t>
      </w:r>
      <w:r>
        <w:rPr>
          <w:rFonts w:ascii="Arial" w:hAnsi="Arial" w:cs="David"/>
          <w:sz w:val="24"/>
          <w:szCs w:val="24"/>
          <w:rtl/>
        </w:rPr>
        <w:tab/>
      </w:r>
      <w:r>
        <w:rPr>
          <w:rFonts w:ascii="Arial" w:hAnsi="Arial" w:cs="David"/>
          <w:sz w:val="24"/>
          <w:szCs w:val="24"/>
          <w:rtl/>
        </w:rPr>
        <w:tab/>
      </w:r>
      <w:r w:rsidR="00AF28B7" w:rsidRPr="00AF28B7">
        <w:rPr>
          <w:rFonts w:ascii="Arial" w:hAnsi="Arial" w:cs="David" w:hint="cs"/>
          <w:sz w:val="24"/>
          <w:szCs w:val="24"/>
          <w:rtl/>
        </w:rPr>
        <w:t xml:space="preserve">   </w:t>
      </w:r>
      <w:r w:rsidR="00AF28B7" w:rsidRPr="00AF28B7">
        <w:rPr>
          <w:rFonts w:ascii="Arial" w:hAnsi="Arial" w:cs="David"/>
          <w:sz w:val="24"/>
          <w:szCs w:val="24"/>
          <w:rtl/>
        </w:rPr>
        <w:t xml:space="preserve"> מספר רישיון</w:t>
      </w:r>
      <w:r w:rsidR="00AF28B7" w:rsidRPr="00AF28B7">
        <w:rPr>
          <w:rFonts w:ascii="Arial" w:hAnsi="Arial" w:cs="David"/>
          <w:sz w:val="24"/>
          <w:szCs w:val="24"/>
          <w:rtl/>
        </w:rPr>
        <w:tab/>
      </w:r>
      <w:r w:rsidR="00AF28B7" w:rsidRPr="00AF28B7">
        <w:rPr>
          <w:rFonts w:ascii="Arial" w:hAnsi="Arial" w:cs="David"/>
          <w:sz w:val="24"/>
          <w:szCs w:val="24"/>
          <w:rtl/>
        </w:rPr>
        <w:tab/>
        <w:t xml:space="preserve">            </w:t>
      </w:r>
      <w:r w:rsidR="00AF28B7" w:rsidRPr="00AF28B7">
        <w:rPr>
          <w:rFonts w:ascii="Arial" w:hAnsi="Arial" w:cs="David" w:hint="cs"/>
          <w:sz w:val="24"/>
          <w:szCs w:val="24"/>
          <w:rtl/>
        </w:rPr>
        <w:t xml:space="preserve">                  </w:t>
      </w:r>
      <w:r w:rsidR="00AF28B7" w:rsidRPr="00AF28B7">
        <w:rPr>
          <w:rFonts w:ascii="Arial" w:hAnsi="Arial" w:cs="David"/>
          <w:sz w:val="24"/>
          <w:szCs w:val="24"/>
          <w:rtl/>
        </w:rPr>
        <w:t>חתימה וחותמ</w:t>
      </w:r>
      <w:bookmarkEnd w:id="0"/>
      <w:r>
        <w:rPr>
          <w:rFonts w:ascii="Arial" w:hAnsi="Arial" w:cs="David" w:hint="cs"/>
          <w:sz w:val="24"/>
          <w:szCs w:val="24"/>
          <w:rtl/>
        </w:rPr>
        <w:t>ת</w:t>
      </w:r>
    </w:p>
    <w:p w:rsidR="00AF28B7" w:rsidRPr="00AF28B7" w:rsidRDefault="00AF28B7" w:rsidP="00927AB4">
      <w:pPr>
        <w:rPr>
          <w:rFonts w:cs="David"/>
          <w:b/>
          <w:bCs/>
          <w:sz w:val="24"/>
          <w:szCs w:val="24"/>
          <w:rtl/>
        </w:rPr>
      </w:pPr>
    </w:p>
    <w:p w:rsidR="005B02ED" w:rsidRDefault="005B02ED" w:rsidP="00927AB4">
      <w:pPr>
        <w:rPr>
          <w:rFonts w:cs="David" w:hint="cs"/>
          <w:b/>
          <w:bCs/>
          <w:sz w:val="24"/>
          <w:szCs w:val="24"/>
          <w:rtl/>
        </w:rPr>
      </w:pPr>
    </w:p>
    <w:p w:rsidR="004B5C67" w:rsidRDefault="004B5C67" w:rsidP="00927AB4">
      <w:pPr>
        <w:rPr>
          <w:rFonts w:cs="David" w:hint="cs"/>
          <w:b/>
          <w:bCs/>
          <w:sz w:val="24"/>
          <w:szCs w:val="24"/>
          <w:rtl/>
        </w:rPr>
      </w:pPr>
    </w:p>
    <w:p w:rsidR="004B5C67" w:rsidRDefault="004B5C67" w:rsidP="004B5C67">
      <w:pPr>
        <w:ind w:left="5040"/>
        <w:jc w:val="center"/>
        <w:rPr>
          <w:rFonts w:cs="David" w:hint="cs"/>
          <w:b/>
          <w:bCs/>
          <w:sz w:val="24"/>
          <w:szCs w:val="24"/>
          <w:rtl/>
        </w:rPr>
      </w:pPr>
      <w:bookmarkStart w:id="1" w:name="_GoBack"/>
      <w:r>
        <w:rPr>
          <w:rFonts w:cs="David" w:hint="cs"/>
          <w:b/>
          <w:bCs/>
          <w:sz w:val="24"/>
          <w:szCs w:val="24"/>
          <w:rtl/>
        </w:rPr>
        <w:t>בברכה,</w:t>
      </w:r>
    </w:p>
    <w:p w:rsidR="004B5C67" w:rsidRPr="00AF28B7" w:rsidRDefault="004B5C67" w:rsidP="004B5C67">
      <w:pPr>
        <w:ind w:left="5040"/>
        <w:jc w:val="center"/>
        <w:rPr>
          <w:rFonts w:cs="David"/>
          <w:b/>
          <w:bCs/>
          <w:sz w:val="24"/>
          <w:szCs w:val="24"/>
          <w:rtl/>
        </w:rPr>
      </w:pPr>
      <w:r>
        <w:rPr>
          <w:rFonts w:cs="David" w:hint="cs"/>
          <w:b/>
          <w:bCs/>
          <w:sz w:val="24"/>
          <w:szCs w:val="24"/>
          <w:rtl/>
        </w:rPr>
        <w:t>יחידת המכרזים</w:t>
      </w:r>
      <w:bookmarkEnd w:id="1"/>
    </w:p>
    <w:sectPr w:rsidR="004B5C67" w:rsidRPr="00AF28B7" w:rsidSect="004309A2">
      <w:pgSz w:w="11906" w:h="16838"/>
      <w:pgMar w:top="1440" w:right="1800" w:bottom="1440" w:left="1800" w:header="708" w:footer="708" w:gutter="0"/>
      <w:cols w:space="708"/>
      <w:bidi/>
      <w:rtlGutter/>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28779B09" w15:done="0"/>
  <w15:commentEx w15:paraId="0F8379B8" w15:done="0"/>
  <w15:commentEx w15:paraId="41E14C54" w15:done="0"/>
  <w15:commentEx w15:paraId="7B3A0D1A" w15:done="0"/>
  <w15:commentEx w15:paraId="7D158F6F" w15:done="0"/>
  <w15:commentEx w15:paraId="3F2C923B" w15:done="0"/>
  <w15:commentEx w15:paraId="2BF2B37B"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A50B9" w:rsidRDefault="006A50B9" w:rsidP="00D47397">
      <w:pPr>
        <w:spacing w:after="0" w:line="240" w:lineRule="auto"/>
      </w:pPr>
      <w:r>
        <w:separator/>
      </w:r>
    </w:p>
  </w:endnote>
  <w:endnote w:type="continuationSeparator" w:id="0">
    <w:p w:rsidR="006A50B9" w:rsidRDefault="006A50B9" w:rsidP="00D473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00000000" w:usb2="00000000" w:usb3="00000000" w:csb0="000001FF" w:csb1="00000000"/>
  </w:font>
  <w:font w:name="Times New (W1)">
    <w:altName w:val="Times New Roman"/>
    <w:charset w:val="00"/>
    <w:family w:val="roman"/>
    <w:pitch w:val="variable"/>
    <w:sig w:usb0="00000000"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IDFont+F3">
    <w:panose1 w:val="00000000000000000000"/>
    <w:charset w:val="B1"/>
    <w:family w:val="auto"/>
    <w:notTrueType/>
    <w:pitch w:val="default"/>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A50B9" w:rsidRDefault="006A50B9" w:rsidP="00D47397">
      <w:pPr>
        <w:spacing w:after="0" w:line="240" w:lineRule="auto"/>
      </w:pPr>
      <w:r>
        <w:separator/>
      </w:r>
    </w:p>
  </w:footnote>
  <w:footnote w:type="continuationSeparator" w:id="0">
    <w:p w:rsidR="006A50B9" w:rsidRDefault="006A50B9" w:rsidP="00D4739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C97F46"/>
    <w:multiLevelType w:val="multilevel"/>
    <w:tmpl w:val="E53258C8"/>
    <w:lvl w:ilvl="0">
      <w:start w:val="1"/>
      <w:numFmt w:val="decimal"/>
      <w:lvlText w:val="%1."/>
      <w:lvlJc w:val="left"/>
      <w:pPr>
        <w:tabs>
          <w:tab w:val="num" w:pos="961"/>
        </w:tabs>
        <w:ind w:left="961" w:hanging="360"/>
      </w:pPr>
      <w:rPr>
        <w:rFonts w:cs="David" w:hint="cs"/>
        <w:szCs w:val="24"/>
      </w:rPr>
    </w:lvl>
    <w:lvl w:ilvl="1">
      <w:start w:val="1"/>
      <w:numFmt w:val="decimal"/>
      <w:lvlText w:val="%1.%2."/>
      <w:lvlJc w:val="left"/>
      <w:pPr>
        <w:tabs>
          <w:tab w:val="num" w:pos="1393"/>
        </w:tabs>
        <w:ind w:left="1393" w:hanging="432"/>
      </w:pPr>
      <w:rPr>
        <w:rFonts w:cs="David" w:hint="cs"/>
        <w:b w:val="0"/>
        <w:bCs w:val="0"/>
        <w:sz w:val="24"/>
        <w:szCs w:val="24"/>
      </w:rPr>
    </w:lvl>
    <w:lvl w:ilvl="2">
      <w:start w:val="1"/>
      <w:numFmt w:val="decimal"/>
      <w:lvlText w:val="%1.%2.%3."/>
      <w:lvlJc w:val="left"/>
      <w:pPr>
        <w:tabs>
          <w:tab w:val="num" w:pos="2019"/>
        </w:tabs>
        <w:ind w:left="2019" w:hanging="624"/>
      </w:pPr>
      <w:rPr>
        <w:rFonts w:cs="David" w:hint="cs"/>
        <w:szCs w:val="24"/>
      </w:rPr>
    </w:lvl>
    <w:lvl w:ilvl="3">
      <w:start w:val="1"/>
      <w:numFmt w:val="decimal"/>
      <w:lvlText w:val="%1.%2.%3.%4."/>
      <w:lvlJc w:val="left"/>
      <w:pPr>
        <w:tabs>
          <w:tab w:val="num" w:pos="2699"/>
        </w:tabs>
        <w:ind w:left="2699" w:hanging="680"/>
      </w:pPr>
      <w:rPr>
        <w:rFonts w:cs="David" w:hint="cs"/>
        <w:szCs w:val="24"/>
      </w:rPr>
    </w:lvl>
    <w:lvl w:ilvl="4">
      <w:start w:val="1"/>
      <w:numFmt w:val="decimal"/>
      <w:lvlText w:val="%1.%2.%3.%4.%5."/>
      <w:lvlJc w:val="left"/>
      <w:pPr>
        <w:tabs>
          <w:tab w:val="num" w:pos="2926"/>
        </w:tabs>
        <w:ind w:left="2926" w:hanging="227"/>
      </w:pPr>
      <w:rPr>
        <w:rFonts w:cs="David" w:hint="cs"/>
        <w:szCs w:val="24"/>
      </w:rPr>
    </w:lvl>
    <w:lvl w:ilvl="5">
      <w:start w:val="1"/>
      <w:numFmt w:val="decimal"/>
      <w:lvlText w:val="%1.%2.%3.%4.%5.%6."/>
      <w:lvlJc w:val="left"/>
      <w:pPr>
        <w:tabs>
          <w:tab w:val="num" w:pos="3481"/>
        </w:tabs>
        <w:ind w:left="3337" w:hanging="936"/>
      </w:pPr>
      <w:rPr>
        <w:rFonts w:cs="TypoUpright BT" w:hint="default"/>
      </w:rPr>
    </w:lvl>
    <w:lvl w:ilvl="6">
      <w:start w:val="1"/>
      <w:numFmt w:val="decimal"/>
      <w:lvlText w:val="%1.%2.%3.%4.%5.%6.%7."/>
      <w:lvlJc w:val="left"/>
      <w:pPr>
        <w:tabs>
          <w:tab w:val="num" w:pos="4201"/>
        </w:tabs>
        <w:ind w:left="3841" w:hanging="1080"/>
      </w:pPr>
      <w:rPr>
        <w:rFonts w:cs="TypoUpright BT" w:hint="default"/>
      </w:rPr>
    </w:lvl>
    <w:lvl w:ilvl="7">
      <w:start w:val="1"/>
      <w:numFmt w:val="decimal"/>
      <w:lvlText w:val="%1.%2.%3.%4.%5.%6.%7.%8."/>
      <w:lvlJc w:val="left"/>
      <w:pPr>
        <w:tabs>
          <w:tab w:val="num" w:pos="4561"/>
        </w:tabs>
        <w:ind w:left="4345" w:hanging="1224"/>
      </w:pPr>
      <w:rPr>
        <w:rFonts w:cs="TypoUpright BT" w:hint="default"/>
      </w:rPr>
    </w:lvl>
    <w:lvl w:ilvl="8">
      <w:start w:val="1"/>
      <w:numFmt w:val="decimal"/>
      <w:lvlText w:val="%1.%2.%3.%4.%5.%6.%7.%8.%9."/>
      <w:lvlJc w:val="left"/>
      <w:pPr>
        <w:tabs>
          <w:tab w:val="num" w:pos="5281"/>
        </w:tabs>
        <w:ind w:left="4921" w:hanging="1440"/>
      </w:pPr>
      <w:rPr>
        <w:rFonts w:cs="TypoUpright BT" w:hint="default"/>
      </w:rPr>
    </w:lvl>
  </w:abstractNum>
  <w:abstractNum w:abstractNumId="1">
    <w:nsid w:val="167A79D7"/>
    <w:multiLevelType w:val="multilevel"/>
    <w:tmpl w:val="FAD6A65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nsid w:val="1B2B6E06"/>
    <w:multiLevelType w:val="hybridMultilevel"/>
    <w:tmpl w:val="94B465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0D67890"/>
    <w:multiLevelType w:val="hybridMultilevel"/>
    <w:tmpl w:val="344A805C"/>
    <w:lvl w:ilvl="0" w:tplc="82187668">
      <w:start w:val="1"/>
      <w:numFmt w:val="decimal"/>
      <w:lvlText w:val="%1."/>
      <w:lvlJc w:val="left"/>
      <w:pPr>
        <w:ind w:left="394"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3E13892"/>
    <w:multiLevelType w:val="hybridMultilevel"/>
    <w:tmpl w:val="86B8C8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FED62AF"/>
    <w:multiLevelType w:val="hybridMultilevel"/>
    <w:tmpl w:val="D76A8C78"/>
    <w:lvl w:ilvl="0" w:tplc="3B22E47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35583C6A"/>
    <w:multiLevelType w:val="hybridMultilevel"/>
    <w:tmpl w:val="C78CC4F8"/>
    <w:lvl w:ilvl="0" w:tplc="E3B67B38">
      <w:start w:val="1"/>
      <w:numFmt w:val="decimal"/>
      <w:lvlText w:val="%1."/>
      <w:lvlJc w:val="left"/>
      <w:pPr>
        <w:ind w:left="1080" w:hanging="360"/>
      </w:pPr>
      <w:rPr>
        <w:rFonts w:ascii="David" w:eastAsia="Times New Roman" w:hAnsi="David" w:cs="David"/>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37FF7BF1"/>
    <w:multiLevelType w:val="hybridMultilevel"/>
    <w:tmpl w:val="4D645462"/>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8">
    <w:nsid w:val="39801BF9"/>
    <w:multiLevelType w:val="hybridMultilevel"/>
    <w:tmpl w:val="70AA9184"/>
    <w:lvl w:ilvl="0" w:tplc="997E10CA">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9">
    <w:nsid w:val="3C4741F0"/>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10">
    <w:nsid w:val="3DE3727B"/>
    <w:multiLevelType w:val="hybridMultilevel"/>
    <w:tmpl w:val="95ECEE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14B1251"/>
    <w:multiLevelType w:val="multilevel"/>
    <w:tmpl w:val="B58A12A8"/>
    <w:lvl w:ilvl="0">
      <w:start w:val="1"/>
      <w:numFmt w:val="decimal"/>
      <w:pStyle w:val="1"/>
      <w:lvlText w:val="%1."/>
      <w:lvlJc w:val="left"/>
      <w:pPr>
        <w:tabs>
          <w:tab w:val="num" w:pos="567"/>
        </w:tabs>
        <w:ind w:left="567" w:hanging="567"/>
      </w:pPr>
      <w:rPr>
        <w:rFonts w:hint="default"/>
        <w:caps w:val="0"/>
        <w:strike w:val="0"/>
        <w:dstrike w:val="0"/>
        <w:vanish w:val="0"/>
        <w:vertAlign w:val="baseline"/>
      </w:rPr>
    </w:lvl>
    <w:lvl w:ilvl="1">
      <w:start w:val="1"/>
      <w:numFmt w:val="decimal"/>
      <w:pStyle w:val="2"/>
      <w:lvlText w:val="%1.%2."/>
      <w:lvlJc w:val="left"/>
      <w:pPr>
        <w:tabs>
          <w:tab w:val="num" w:pos="1418"/>
        </w:tabs>
        <w:ind w:left="1418" w:hanging="851"/>
      </w:pPr>
      <w:rPr>
        <w:rFonts w:hint="default"/>
        <w:caps w:val="0"/>
        <w:strike w:val="0"/>
        <w:dstrike w:val="0"/>
        <w:vanish w:val="0"/>
        <w:vertAlign w:val="baseline"/>
      </w:rPr>
    </w:lvl>
    <w:lvl w:ilvl="2">
      <w:start w:val="1"/>
      <w:numFmt w:val="decimal"/>
      <w:pStyle w:val="3"/>
      <w:lvlText w:val="%1.%2.%3."/>
      <w:lvlJc w:val="left"/>
      <w:pPr>
        <w:tabs>
          <w:tab w:val="num" w:pos="2552"/>
        </w:tabs>
        <w:ind w:left="2552" w:hanging="1134"/>
      </w:pPr>
      <w:rPr>
        <w:rFonts w:hint="default"/>
        <w:caps w:val="0"/>
        <w:strike w:val="0"/>
        <w:dstrike w:val="0"/>
        <w:vanish w:val="0"/>
        <w:vertAlign w:val="baseline"/>
      </w:rPr>
    </w:lvl>
    <w:lvl w:ilvl="3">
      <w:start w:val="1"/>
      <w:numFmt w:val="decimal"/>
      <w:pStyle w:val="4"/>
      <w:lvlText w:val="%1.%2.%3.%4."/>
      <w:lvlJc w:val="left"/>
      <w:pPr>
        <w:tabs>
          <w:tab w:val="num" w:pos="3969"/>
        </w:tabs>
        <w:ind w:left="3969" w:hanging="1417"/>
      </w:pPr>
      <w:rPr>
        <w:rFonts w:hint="default"/>
        <w:caps w:val="0"/>
        <w:strike w:val="0"/>
        <w:dstrike w:val="0"/>
        <w:vanish w:val="0"/>
        <w:vertAlign w:val="baseline"/>
      </w:rPr>
    </w:lvl>
    <w:lvl w:ilvl="4">
      <w:start w:val="1"/>
      <w:numFmt w:val="decimal"/>
      <w:pStyle w:val="5"/>
      <w:lvlText w:val="%1.%2.%3.%4.%5."/>
      <w:lvlJc w:val="left"/>
      <w:pPr>
        <w:tabs>
          <w:tab w:val="num" w:pos="5382"/>
        </w:tabs>
        <w:ind w:left="5382" w:hanging="1417"/>
      </w:pPr>
      <w:rPr>
        <w:rFonts w:hint="default"/>
      </w:rPr>
    </w:lvl>
    <w:lvl w:ilvl="5">
      <w:start w:val="1"/>
      <w:numFmt w:val="decimal"/>
      <w:pStyle w:val="6"/>
      <w:lvlText w:val="%1.%2.%3.%4.%5.%6"/>
      <w:lvlJc w:val="left"/>
      <w:pPr>
        <w:tabs>
          <w:tab w:val="num" w:pos="864"/>
        </w:tabs>
        <w:ind w:left="864" w:hanging="1152"/>
      </w:pPr>
      <w:rPr>
        <w:rFonts w:hint="default"/>
      </w:rPr>
    </w:lvl>
    <w:lvl w:ilvl="6">
      <w:start w:val="1"/>
      <w:numFmt w:val="decimal"/>
      <w:pStyle w:val="7"/>
      <w:lvlText w:val="%1.%2.%3.%4.%5.%6.%7"/>
      <w:lvlJc w:val="left"/>
      <w:pPr>
        <w:tabs>
          <w:tab w:val="num" w:pos="1008"/>
        </w:tabs>
        <w:ind w:left="1008" w:hanging="1296"/>
      </w:pPr>
      <w:rPr>
        <w:rFonts w:hint="default"/>
      </w:rPr>
    </w:lvl>
    <w:lvl w:ilvl="7">
      <w:start w:val="1"/>
      <w:numFmt w:val="decimal"/>
      <w:pStyle w:val="8"/>
      <w:lvlText w:val="%1.%2.%3.%4.%5.%6.%7.%8"/>
      <w:lvlJc w:val="left"/>
      <w:pPr>
        <w:tabs>
          <w:tab w:val="num" w:pos="1152"/>
        </w:tabs>
        <w:ind w:left="1152" w:hanging="1440"/>
      </w:pPr>
      <w:rPr>
        <w:rFonts w:hint="default"/>
      </w:rPr>
    </w:lvl>
    <w:lvl w:ilvl="8">
      <w:start w:val="1"/>
      <w:numFmt w:val="decimal"/>
      <w:pStyle w:val="9"/>
      <w:lvlText w:val="%1.%2.%3.%4.%5.%6.%7.%8.%9"/>
      <w:lvlJc w:val="left"/>
      <w:pPr>
        <w:tabs>
          <w:tab w:val="num" w:pos="1296"/>
        </w:tabs>
        <w:ind w:left="1296" w:hanging="1584"/>
      </w:pPr>
      <w:rPr>
        <w:rFonts w:hint="default"/>
      </w:rPr>
    </w:lvl>
  </w:abstractNum>
  <w:abstractNum w:abstractNumId="12">
    <w:nsid w:val="55805F2F"/>
    <w:multiLevelType w:val="hybridMultilevel"/>
    <w:tmpl w:val="8E6401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984695B"/>
    <w:multiLevelType w:val="hybridMultilevel"/>
    <w:tmpl w:val="498A9DB2"/>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4">
    <w:nsid w:val="659C6412"/>
    <w:multiLevelType w:val="hybridMultilevel"/>
    <w:tmpl w:val="3FCA95AE"/>
    <w:lvl w:ilvl="0" w:tplc="1B4A448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7F160A4"/>
    <w:multiLevelType w:val="hybridMultilevel"/>
    <w:tmpl w:val="BBD213A2"/>
    <w:lvl w:ilvl="0" w:tplc="74229774">
      <w:start w:val="1"/>
      <w:numFmt w:val="decimal"/>
      <w:lvlText w:val="%1."/>
      <w:lvlJc w:val="left"/>
      <w:pPr>
        <w:ind w:left="394" w:hanging="360"/>
      </w:pPr>
      <w:rPr>
        <w:rFonts w:hint="default"/>
      </w:rPr>
    </w:lvl>
    <w:lvl w:ilvl="1" w:tplc="04090019" w:tentative="1">
      <w:start w:val="1"/>
      <w:numFmt w:val="lowerLetter"/>
      <w:lvlText w:val="%2."/>
      <w:lvlJc w:val="left"/>
      <w:pPr>
        <w:ind w:left="1114" w:hanging="360"/>
      </w:pPr>
    </w:lvl>
    <w:lvl w:ilvl="2" w:tplc="0409001B" w:tentative="1">
      <w:start w:val="1"/>
      <w:numFmt w:val="lowerRoman"/>
      <w:lvlText w:val="%3."/>
      <w:lvlJc w:val="right"/>
      <w:pPr>
        <w:ind w:left="1834" w:hanging="180"/>
      </w:pPr>
    </w:lvl>
    <w:lvl w:ilvl="3" w:tplc="0409000F" w:tentative="1">
      <w:start w:val="1"/>
      <w:numFmt w:val="decimal"/>
      <w:lvlText w:val="%4."/>
      <w:lvlJc w:val="left"/>
      <w:pPr>
        <w:ind w:left="2554" w:hanging="360"/>
      </w:pPr>
    </w:lvl>
    <w:lvl w:ilvl="4" w:tplc="04090019" w:tentative="1">
      <w:start w:val="1"/>
      <w:numFmt w:val="lowerLetter"/>
      <w:lvlText w:val="%5."/>
      <w:lvlJc w:val="left"/>
      <w:pPr>
        <w:ind w:left="3274" w:hanging="360"/>
      </w:pPr>
    </w:lvl>
    <w:lvl w:ilvl="5" w:tplc="0409001B" w:tentative="1">
      <w:start w:val="1"/>
      <w:numFmt w:val="lowerRoman"/>
      <w:lvlText w:val="%6."/>
      <w:lvlJc w:val="right"/>
      <w:pPr>
        <w:ind w:left="3994" w:hanging="180"/>
      </w:pPr>
    </w:lvl>
    <w:lvl w:ilvl="6" w:tplc="0409000F" w:tentative="1">
      <w:start w:val="1"/>
      <w:numFmt w:val="decimal"/>
      <w:lvlText w:val="%7."/>
      <w:lvlJc w:val="left"/>
      <w:pPr>
        <w:ind w:left="4714" w:hanging="360"/>
      </w:pPr>
    </w:lvl>
    <w:lvl w:ilvl="7" w:tplc="04090019" w:tentative="1">
      <w:start w:val="1"/>
      <w:numFmt w:val="lowerLetter"/>
      <w:lvlText w:val="%8."/>
      <w:lvlJc w:val="left"/>
      <w:pPr>
        <w:ind w:left="5434" w:hanging="360"/>
      </w:pPr>
    </w:lvl>
    <w:lvl w:ilvl="8" w:tplc="0409001B" w:tentative="1">
      <w:start w:val="1"/>
      <w:numFmt w:val="lowerRoman"/>
      <w:lvlText w:val="%9."/>
      <w:lvlJc w:val="right"/>
      <w:pPr>
        <w:ind w:left="6154" w:hanging="180"/>
      </w:pPr>
    </w:lvl>
  </w:abstractNum>
  <w:abstractNum w:abstractNumId="1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6EBC67F6"/>
    <w:multiLevelType w:val="hybridMultilevel"/>
    <w:tmpl w:val="641CF6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9">
    <w:nsid w:val="72294D6C"/>
    <w:multiLevelType w:val="hybridMultilevel"/>
    <w:tmpl w:val="A71C69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CE93823"/>
    <w:multiLevelType w:val="hybridMultilevel"/>
    <w:tmpl w:val="DB606A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E7D4A55"/>
    <w:multiLevelType w:val="hybridMultilevel"/>
    <w:tmpl w:val="344A805C"/>
    <w:lvl w:ilvl="0" w:tplc="82187668">
      <w:start w:val="1"/>
      <w:numFmt w:val="decimal"/>
      <w:lvlText w:val="%1."/>
      <w:lvlJc w:val="left"/>
      <w:pPr>
        <w:ind w:left="39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
  </w:num>
  <w:num w:numId="3">
    <w:abstractNumId w:val="17"/>
  </w:num>
  <w:num w:numId="4">
    <w:abstractNumId w:val="10"/>
  </w:num>
  <w:num w:numId="5">
    <w:abstractNumId w:val="6"/>
  </w:num>
  <w:num w:numId="6">
    <w:abstractNumId w:val="5"/>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
  </w:num>
  <w:num w:numId="9">
    <w:abstractNumId w:val="11"/>
  </w:num>
  <w:num w:numId="10">
    <w:abstractNumId w:val="11"/>
  </w:num>
  <w:num w:numId="11">
    <w:abstractNumId w:val="11"/>
  </w:num>
  <w:num w:numId="12">
    <w:abstractNumId w:val="11"/>
  </w:num>
  <w:num w:numId="13">
    <w:abstractNumId w:val="11"/>
  </w:num>
  <w:num w:numId="14">
    <w:abstractNumId w:val="4"/>
  </w:num>
  <w:num w:numId="15">
    <w:abstractNumId w:val="11"/>
  </w:num>
  <w:num w:numId="16">
    <w:abstractNumId w:val="0"/>
  </w:num>
  <w:num w:numId="17">
    <w:abstractNumId w:val="11"/>
  </w:num>
  <w:num w:numId="18">
    <w:abstractNumId w:val="15"/>
  </w:num>
  <w:num w:numId="19">
    <w:abstractNumId w:val="20"/>
  </w:num>
  <w:num w:numId="20">
    <w:abstractNumId w:val="2"/>
  </w:num>
  <w:num w:numId="21">
    <w:abstractNumId w:val="21"/>
  </w:num>
  <w:num w:numId="22">
    <w:abstractNumId w:val="12"/>
  </w:num>
  <w:num w:numId="23">
    <w:abstractNumId w:val="11"/>
  </w:num>
  <w:num w:numId="24">
    <w:abstractNumId w:val="19"/>
  </w:num>
  <w:num w:numId="2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1"/>
  </w:num>
  <w:num w:numId="2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3"/>
  </w:num>
  <w:num w:numId="29">
    <w:abstractNumId w:val="7"/>
  </w:num>
  <w:num w:numId="30">
    <w:abstractNumId w:val="8"/>
  </w:num>
  <w:num w:numId="31">
    <w:abstractNumId w:val="11"/>
  </w:num>
  <w:num w:numId="32">
    <w:abstractNumId w:val="11"/>
  </w:num>
  <w:num w:numId="33">
    <w:abstractNumId w:val="14"/>
  </w:num>
  <w:num w:numId="34">
    <w:abstractNumId w:val="16"/>
  </w:num>
  <w:num w:numId="3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7397"/>
    <w:rsid w:val="0000456A"/>
    <w:rsid w:val="000148F2"/>
    <w:rsid w:val="000218D6"/>
    <w:rsid w:val="00023023"/>
    <w:rsid w:val="0003694D"/>
    <w:rsid w:val="00036BBC"/>
    <w:rsid w:val="00056A9D"/>
    <w:rsid w:val="000570A1"/>
    <w:rsid w:val="000763D8"/>
    <w:rsid w:val="000A4779"/>
    <w:rsid w:val="000A5922"/>
    <w:rsid w:val="000A7E57"/>
    <w:rsid w:val="000B0651"/>
    <w:rsid w:val="000F7689"/>
    <w:rsid w:val="00115439"/>
    <w:rsid w:val="00122779"/>
    <w:rsid w:val="001250FB"/>
    <w:rsid w:val="001347F6"/>
    <w:rsid w:val="00134F28"/>
    <w:rsid w:val="00135D6C"/>
    <w:rsid w:val="001568B4"/>
    <w:rsid w:val="001622F5"/>
    <w:rsid w:val="00176423"/>
    <w:rsid w:val="00192438"/>
    <w:rsid w:val="001A0B31"/>
    <w:rsid w:val="001A7A2A"/>
    <w:rsid w:val="001B1A58"/>
    <w:rsid w:val="001C00BA"/>
    <w:rsid w:val="001C085F"/>
    <w:rsid w:val="001C5EC6"/>
    <w:rsid w:val="001F4281"/>
    <w:rsid w:val="00213F45"/>
    <w:rsid w:val="00216B02"/>
    <w:rsid w:val="002234ED"/>
    <w:rsid w:val="0022716C"/>
    <w:rsid w:val="00264182"/>
    <w:rsid w:val="002B49A9"/>
    <w:rsid w:val="002D1089"/>
    <w:rsid w:val="002F5850"/>
    <w:rsid w:val="00301EB4"/>
    <w:rsid w:val="00321171"/>
    <w:rsid w:val="003311CC"/>
    <w:rsid w:val="00331A66"/>
    <w:rsid w:val="0037348D"/>
    <w:rsid w:val="0037352B"/>
    <w:rsid w:val="003A1E0B"/>
    <w:rsid w:val="003A4971"/>
    <w:rsid w:val="003B7CBE"/>
    <w:rsid w:val="003D1110"/>
    <w:rsid w:val="003E2B5D"/>
    <w:rsid w:val="003E30ED"/>
    <w:rsid w:val="004049DD"/>
    <w:rsid w:val="0040792F"/>
    <w:rsid w:val="0041465E"/>
    <w:rsid w:val="004245CD"/>
    <w:rsid w:val="0042569C"/>
    <w:rsid w:val="004309A2"/>
    <w:rsid w:val="00444A7B"/>
    <w:rsid w:val="00452432"/>
    <w:rsid w:val="00472151"/>
    <w:rsid w:val="004731D7"/>
    <w:rsid w:val="0048105D"/>
    <w:rsid w:val="00492818"/>
    <w:rsid w:val="004B00BA"/>
    <w:rsid w:val="004B5C67"/>
    <w:rsid w:val="004C16C9"/>
    <w:rsid w:val="004C2903"/>
    <w:rsid w:val="004F2484"/>
    <w:rsid w:val="00503105"/>
    <w:rsid w:val="00504F56"/>
    <w:rsid w:val="005305CB"/>
    <w:rsid w:val="00532192"/>
    <w:rsid w:val="00542A50"/>
    <w:rsid w:val="00545828"/>
    <w:rsid w:val="005605E6"/>
    <w:rsid w:val="005669A4"/>
    <w:rsid w:val="00573267"/>
    <w:rsid w:val="005769D2"/>
    <w:rsid w:val="005862B2"/>
    <w:rsid w:val="00590FAD"/>
    <w:rsid w:val="005928F7"/>
    <w:rsid w:val="00594BDD"/>
    <w:rsid w:val="005B02ED"/>
    <w:rsid w:val="005B0CC1"/>
    <w:rsid w:val="005F08C2"/>
    <w:rsid w:val="005F1CF9"/>
    <w:rsid w:val="00622E61"/>
    <w:rsid w:val="00633A4A"/>
    <w:rsid w:val="00656150"/>
    <w:rsid w:val="0067684E"/>
    <w:rsid w:val="006849F7"/>
    <w:rsid w:val="006A01DF"/>
    <w:rsid w:val="006A1509"/>
    <w:rsid w:val="006A1C97"/>
    <w:rsid w:val="006A50B9"/>
    <w:rsid w:val="006B5788"/>
    <w:rsid w:val="006C132C"/>
    <w:rsid w:val="006C5D5D"/>
    <w:rsid w:val="006E1B55"/>
    <w:rsid w:val="006F2F50"/>
    <w:rsid w:val="006F68D3"/>
    <w:rsid w:val="00713768"/>
    <w:rsid w:val="00727EBD"/>
    <w:rsid w:val="007363A5"/>
    <w:rsid w:val="00740BF3"/>
    <w:rsid w:val="0074255D"/>
    <w:rsid w:val="007445D9"/>
    <w:rsid w:val="00745CC4"/>
    <w:rsid w:val="00751C78"/>
    <w:rsid w:val="00755E4C"/>
    <w:rsid w:val="00773BA3"/>
    <w:rsid w:val="007A08A2"/>
    <w:rsid w:val="007A159D"/>
    <w:rsid w:val="007C797B"/>
    <w:rsid w:val="007D6DEB"/>
    <w:rsid w:val="007E0689"/>
    <w:rsid w:val="007E6672"/>
    <w:rsid w:val="007E6A7E"/>
    <w:rsid w:val="007E6BC5"/>
    <w:rsid w:val="00815B07"/>
    <w:rsid w:val="008165DA"/>
    <w:rsid w:val="008171C6"/>
    <w:rsid w:val="00822714"/>
    <w:rsid w:val="0083462F"/>
    <w:rsid w:val="00836877"/>
    <w:rsid w:val="00837F4B"/>
    <w:rsid w:val="00843731"/>
    <w:rsid w:val="00876613"/>
    <w:rsid w:val="00877D01"/>
    <w:rsid w:val="00885866"/>
    <w:rsid w:val="00892589"/>
    <w:rsid w:val="008A2482"/>
    <w:rsid w:val="008A5ABB"/>
    <w:rsid w:val="008B04D8"/>
    <w:rsid w:val="008E37E9"/>
    <w:rsid w:val="008F0840"/>
    <w:rsid w:val="008F2FD9"/>
    <w:rsid w:val="008F585C"/>
    <w:rsid w:val="00900C41"/>
    <w:rsid w:val="00916576"/>
    <w:rsid w:val="00927AB4"/>
    <w:rsid w:val="00936B23"/>
    <w:rsid w:val="00951DC5"/>
    <w:rsid w:val="00957ADB"/>
    <w:rsid w:val="00965B0A"/>
    <w:rsid w:val="00985CB0"/>
    <w:rsid w:val="00997680"/>
    <w:rsid w:val="009C3081"/>
    <w:rsid w:val="009C5CF1"/>
    <w:rsid w:val="009E2DF4"/>
    <w:rsid w:val="00A02BE1"/>
    <w:rsid w:val="00A043CB"/>
    <w:rsid w:val="00A1070C"/>
    <w:rsid w:val="00A131C9"/>
    <w:rsid w:val="00A22559"/>
    <w:rsid w:val="00A23C56"/>
    <w:rsid w:val="00A30716"/>
    <w:rsid w:val="00A534E7"/>
    <w:rsid w:val="00A5483E"/>
    <w:rsid w:val="00A71CAE"/>
    <w:rsid w:val="00A72258"/>
    <w:rsid w:val="00A73FF9"/>
    <w:rsid w:val="00A7492F"/>
    <w:rsid w:val="00A86581"/>
    <w:rsid w:val="00A92C50"/>
    <w:rsid w:val="00AB4198"/>
    <w:rsid w:val="00AB515F"/>
    <w:rsid w:val="00AB59A6"/>
    <w:rsid w:val="00AE0E59"/>
    <w:rsid w:val="00AF28B7"/>
    <w:rsid w:val="00B2463C"/>
    <w:rsid w:val="00B25B91"/>
    <w:rsid w:val="00B2623A"/>
    <w:rsid w:val="00B417D7"/>
    <w:rsid w:val="00B66ACB"/>
    <w:rsid w:val="00B76000"/>
    <w:rsid w:val="00B77267"/>
    <w:rsid w:val="00B8173D"/>
    <w:rsid w:val="00B911BB"/>
    <w:rsid w:val="00B965A5"/>
    <w:rsid w:val="00B9781F"/>
    <w:rsid w:val="00BB6F9C"/>
    <w:rsid w:val="00BC5132"/>
    <w:rsid w:val="00BF76AF"/>
    <w:rsid w:val="00C17AD3"/>
    <w:rsid w:val="00C2220D"/>
    <w:rsid w:val="00C349CA"/>
    <w:rsid w:val="00C43C07"/>
    <w:rsid w:val="00C50415"/>
    <w:rsid w:val="00C53F78"/>
    <w:rsid w:val="00C56CF6"/>
    <w:rsid w:val="00C62141"/>
    <w:rsid w:val="00C72506"/>
    <w:rsid w:val="00C8592B"/>
    <w:rsid w:val="00C871F0"/>
    <w:rsid w:val="00C9660C"/>
    <w:rsid w:val="00CA49EA"/>
    <w:rsid w:val="00CB3E51"/>
    <w:rsid w:val="00CD6EFE"/>
    <w:rsid w:val="00CE5E60"/>
    <w:rsid w:val="00CF1544"/>
    <w:rsid w:val="00D0672E"/>
    <w:rsid w:val="00D11579"/>
    <w:rsid w:val="00D17C91"/>
    <w:rsid w:val="00D22E33"/>
    <w:rsid w:val="00D26FB1"/>
    <w:rsid w:val="00D30294"/>
    <w:rsid w:val="00D47397"/>
    <w:rsid w:val="00D51C4E"/>
    <w:rsid w:val="00D52E01"/>
    <w:rsid w:val="00D56285"/>
    <w:rsid w:val="00D75FE7"/>
    <w:rsid w:val="00D76675"/>
    <w:rsid w:val="00D81834"/>
    <w:rsid w:val="00D8793D"/>
    <w:rsid w:val="00D9595B"/>
    <w:rsid w:val="00DA28C7"/>
    <w:rsid w:val="00DC00A1"/>
    <w:rsid w:val="00DC1AF2"/>
    <w:rsid w:val="00DE5452"/>
    <w:rsid w:val="00DF2276"/>
    <w:rsid w:val="00DF36DE"/>
    <w:rsid w:val="00E1365D"/>
    <w:rsid w:val="00E15669"/>
    <w:rsid w:val="00E2197E"/>
    <w:rsid w:val="00E24703"/>
    <w:rsid w:val="00E24E30"/>
    <w:rsid w:val="00E262D2"/>
    <w:rsid w:val="00E332D6"/>
    <w:rsid w:val="00E41A81"/>
    <w:rsid w:val="00E6328D"/>
    <w:rsid w:val="00E73EB3"/>
    <w:rsid w:val="00E973EA"/>
    <w:rsid w:val="00EA378C"/>
    <w:rsid w:val="00EA4F7F"/>
    <w:rsid w:val="00EA6769"/>
    <w:rsid w:val="00EA7586"/>
    <w:rsid w:val="00EC38C2"/>
    <w:rsid w:val="00EE6D1D"/>
    <w:rsid w:val="00EF576B"/>
    <w:rsid w:val="00EF63FF"/>
    <w:rsid w:val="00F25122"/>
    <w:rsid w:val="00F442C2"/>
    <w:rsid w:val="00F50972"/>
    <w:rsid w:val="00F54A16"/>
    <w:rsid w:val="00F57F1E"/>
    <w:rsid w:val="00F617AD"/>
    <w:rsid w:val="00F623EE"/>
    <w:rsid w:val="00F7105A"/>
    <w:rsid w:val="00F76C94"/>
    <w:rsid w:val="00F80A65"/>
    <w:rsid w:val="00FA08F2"/>
    <w:rsid w:val="00FB379E"/>
    <w:rsid w:val="00FC61AC"/>
    <w:rsid w:val="00FD6105"/>
    <w:rsid w:val="00FE376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pPr>
      <w:bidi/>
    </w:pPr>
  </w:style>
  <w:style w:type="paragraph" w:styleId="1">
    <w:name w:val="heading 1"/>
    <w:basedOn w:val="a2"/>
    <w:link w:val="11"/>
    <w:qFormat/>
    <w:rsid w:val="00D47397"/>
    <w:pPr>
      <w:numPr>
        <w:numId w:val="1"/>
      </w:numPr>
      <w:spacing w:before="120" w:after="120" w:line="360" w:lineRule="auto"/>
      <w:jc w:val="both"/>
      <w:outlineLvl w:val="0"/>
    </w:pPr>
    <w:rPr>
      <w:rFonts w:ascii="Times New Roman" w:eastAsia="Times New Roman" w:hAnsi="Times New Roman" w:cs="Times New Roman"/>
      <w:color w:val="000000"/>
      <w:sz w:val="24"/>
      <w:szCs w:val="24"/>
      <w:lang w:val="x-none" w:eastAsia="he-IL"/>
    </w:rPr>
  </w:style>
  <w:style w:type="paragraph" w:styleId="2">
    <w:name w:val="heading 2"/>
    <w:basedOn w:val="a2"/>
    <w:link w:val="20"/>
    <w:qFormat/>
    <w:rsid w:val="00D47397"/>
    <w:pPr>
      <w:numPr>
        <w:ilvl w:val="1"/>
        <w:numId w:val="1"/>
      </w:numPr>
      <w:spacing w:before="120" w:after="120" w:line="360" w:lineRule="auto"/>
      <w:jc w:val="both"/>
      <w:outlineLvl w:val="1"/>
    </w:pPr>
    <w:rPr>
      <w:rFonts w:ascii="Times New Roman" w:eastAsia="Times New Roman" w:hAnsi="Times New Roman" w:cs="Times New Roman"/>
      <w:color w:val="000000"/>
      <w:sz w:val="24"/>
      <w:szCs w:val="24"/>
      <w:lang w:val="x-none" w:eastAsia="he-IL"/>
    </w:rPr>
  </w:style>
  <w:style w:type="paragraph" w:styleId="3">
    <w:name w:val="heading 3"/>
    <w:basedOn w:val="a2"/>
    <w:link w:val="30"/>
    <w:qFormat/>
    <w:rsid w:val="00D47397"/>
    <w:pPr>
      <w:numPr>
        <w:ilvl w:val="2"/>
        <w:numId w:val="1"/>
      </w:numPr>
      <w:spacing w:before="120" w:after="120" w:line="360" w:lineRule="auto"/>
      <w:jc w:val="both"/>
      <w:outlineLvl w:val="2"/>
    </w:pPr>
    <w:rPr>
      <w:rFonts w:ascii="Times New Roman" w:eastAsia="Times New Roman" w:hAnsi="Times New Roman" w:cs="Times New Roman"/>
      <w:color w:val="000000"/>
      <w:sz w:val="24"/>
      <w:szCs w:val="24"/>
      <w:lang w:val="x-none" w:eastAsia="he-IL"/>
    </w:rPr>
  </w:style>
  <w:style w:type="paragraph" w:styleId="4">
    <w:name w:val="heading 4"/>
    <w:basedOn w:val="a2"/>
    <w:link w:val="40"/>
    <w:qFormat/>
    <w:rsid w:val="00D47397"/>
    <w:pPr>
      <w:numPr>
        <w:ilvl w:val="3"/>
        <w:numId w:val="1"/>
      </w:numPr>
      <w:spacing w:before="120" w:after="120" w:line="360" w:lineRule="auto"/>
      <w:jc w:val="both"/>
      <w:outlineLvl w:val="3"/>
    </w:pPr>
    <w:rPr>
      <w:rFonts w:ascii="Times New Roman" w:eastAsia="Times New Roman" w:hAnsi="Times New Roman" w:cs="Times New Roman"/>
      <w:color w:val="000000"/>
      <w:sz w:val="24"/>
      <w:szCs w:val="24"/>
      <w:lang w:val="x-none" w:eastAsia="he-IL"/>
    </w:rPr>
  </w:style>
  <w:style w:type="paragraph" w:styleId="5">
    <w:name w:val="heading 5"/>
    <w:basedOn w:val="a2"/>
    <w:link w:val="50"/>
    <w:qFormat/>
    <w:rsid w:val="00D47397"/>
    <w:pPr>
      <w:numPr>
        <w:ilvl w:val="4"/>
        <w:numId w:val="1"/>
      </w:numPr>
      <w:spacing w:before="120" w:after="0" w:line="360" w:lineRule="auto"/>
      <w:jc w:val="both"/>
      <w:outlineLvl w:val="4"/>
    </w:pPr>
    <w:rPr>
      <w:rFonts w:ascii="Times New Roman" w:eastAsia="Times New Roman" w:hAnsi="Times New Roman" w:cs="Times New Roman"/>
      <w:color w:val="000000"/>
      <w:sz w:val="24"/>
      <w:szCs w:val="24"/>
      <w:lang w:val="x-none" w:eastAsia="he-IL"/>
    </w:rPr>
  </w:style>
  <w:style w:type="paragraph" w:styleId="6">
    <w:name w:val="heading 6"/>
    <w:basedOn w:val="a2"/>
    <w:next w:val="a2"/>
    <w:link w:val="60"/>
    <w:qFormat/>
    <w:rsid w:val="00D47397"/>
    <w:pPr>
      <w:numPr>
        <w:ilvl w:val="5"/>
        <w:numId w:val="1"/>
      </w:numPr>
      <w:spacing w:before="240" w:after="60" w:line="360" w:lineRule="auto"/>
      <w:ind w:right="567"/>
      <w:jc w:val="both"/>
      <w:outlineLvl w:val="5"/>
    </w:pPr>
    <w:rPr>
      <w:rFonts w:ascii="Times New Roman" w:eastAsia="Times New Roman" w:hAnsi="Times New Roman" w:cs="Times New Roman"/>
      <w:b/>
      <w:bCs/>
      <w:color w:val="000000"/>
      <w:lang w:val="x-none" w:eastAsia="he-IL"/>
    </w:rPr>
  </w:style>
  <w:style w:type="paragraph" w:styleId="7">
    <w:name w:val="heading 7"/>
    <w:basedOn w:val="a2"/>
    <w:next w:val="a2"/>
    <w:link w:val="70"/>
    <w:qFormat/>
    <w:rsid w:val="00D47397"/>
    <w:pPr>
      <w:numPr>
        <w:ilvl w:val="6"/>
        <w:numId w:val="1"/>
      </w:numPr>
      <w:spacing w:before="240" w:after="60" w:line="360" w:lineRule="auto"/>
      <w:ind w:right="567"/>
      <w:jc w:val="both"/>
      <w:outlineLvl w:val="6"/>
    </w:pPr>
    <w:rPr>
      <w:rFonts w:ascii="Times New Roman" w:eastAsia="Times New Roman" w:hAnsi="Times New Roman" w:cs="Times New Roman"/>
      <w:color w:val="000000"/>
      <w:szCs w:val="24"/>
      <w:lang w:val="x-none" w:eastAsia="he-IL"/>
    </w:rPr>
  </w:style>
  <w:style w:type="paragraph" w:styleId="8">
    <w:name w:val="heading 8"/>
    <w:basedOn w:val="a2"/>
    <w:next w:val="a2"/>
    <w:link w:val="80"/>
    <w:qFormat/>
    <w:rsid w:val="00D47397"/>
    <w:pPr>
      <w:numPr>
        <w:ilvl w:val="7"/>
        <w:numId w:val="1"/>
      </w:numPr>
      <w:spacing w:before="240" w:after="60" w:line="360" w:lineRule="auto"/>
      <w:ind w:right="567"/>
      <w:jc w:val="both"/>
      <w:outlineLvl w:val="7"/>
    </w:pPr>
    <w:rPr>
      <w:rFonts w:ascii="Times New Roman" w:eastAsia="Times New Roman" w:hAnsi="Times New Roman" w:cs="Times New Roman"/>
      <w:i/>
      <w:iCs/>
      <w:color w:val="000000"/>
      <w:szCs w:val="24"/>
      <w:lang w:val="x-none" w:eastAsia="he-IL"/>
    </w:rPr>
  </w:style>
  <w:style w:type="paragraph" w:styleId="9">
    <w:name w:val="heading 9"/>
    <w:basedOn w:val="a2"/>
    <w:next w:val="a2"/>
    <w:link w:val="90"/>
    <w:qFormat/>
    <w:rsid w:val="00D47397"/>
    <w:pPr>
      <w:numPr>
        <w:ilvl w:val="8"/>
        <w:numId w:val="1"/>
      </w:numPr>
      <w:spacing w:before="240" w:after="60" w:line="360" w:lineRule="auto"/>
      <w:ind w:right="567"/>
      <w:jc w:val="both"/>
      <w:outlineLvl w:val="8"/>
    </w:pPr>
    <w:rPr>
      <w:rFonts w:ascii="Arial" w:eastAsia="Times New Roman" w:hAnsi="Arial" w:cs="Times New Roman"/>
      <w:color w:val="000000"/>
      <w:lang w:val="x-none"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
    <w:rsid w:val="00D47397"/>
    <w:rPr>
      <w:rFonts w:ascii="Times New Roman" w:eastAsia="Times New Roman" w:hAnsi="Times New Roman" w:cs="Times New Roman"/>
      <w:color w:val="000000"/>
      <w:sz w:val="24"/>
      <w:szCs w:val="24"/>
      <w:lang w:val="x-none" w:eastAsia="he-IL"/>
    </w:rPr>
  </w:style>
  <w:style w:type="character" w:customStyle="1" w:styleId="20">
    <w:name w:val="כותרת 2 תו"/>
    <w:basedOn w:val="a3"/>
    <w:link w:val="2"/>
    <w:rsid w:val="00D47397"/>
    <w:rPr>
      <w:rFonts w:ascii="Times New Roman" w:eastAsia="Times New Roman" w:hAnsi="Times New Roman" w:cs="Times New Roman"/>
      <w:color w:val="000000"/>
      <w:sz w:val="24"/>
      <w:szCs w:val="24"/>
      <w:lang w:val="x-none" w:eastAsia="he-IL"/>
    </w:rPr>
  </w:style>
  <w:style w:type="character" w:customStyle="1" w:styleId="30">
    <w:name w:val="כותרת 3 תו"/>
    <w:basedOn w:val="a3"/>
    <w:link w:val="3"/>
    <w:rsid w:val="00D47397"/>
    <w:rPr>
      <w:rFonts w:ascii="Times New Roman" w:eastAsia="Times New Roman" w:hAnsi="Times New Roman" w:cs="Times New Roman"/>
      <w:color w:val="000000"/>
      <w:sz w:val="24"/>
      <w:szCs w:val="24"/>
      <w:lang w:val="x-none" w:eastAsia="he-IL"/>
    </w:rPr>
  </w:style>
  <w:style w:type="character" w:customStyle="1" w:styleId="40">
    <w:name w:val="כותרת 4 תו"/>
    <w:basedOn w:val="a3"/>
    <w:link w:val="4"/>
    <w:rsid w:val="00D47397"/>
    <w:rPr>
      <w:rFonts w:ascii="Times New Roman" w:eastAsia="Times New Roman" w:hAnsi="Times New Roman" w:cs="Times New Roman"/>
      <w:color w:val="000000"/>
      <w:sz w:val="24"/>
      <w:szCs w:val="24"/>
      <w:lang w:val="x-none" w:eastAsia="he-IL"/>
    </w:rPr>
  </w:style>
  <w:style w:type="character" w:customStyle="1" w:styleId="50">
    <w:name w:val="כותרת 5 תו"/>
    <w:basedOn w:val="a3"/>
    <w:link w:val="5"/>
    <w:rsid w:val="00D47397"/>
    <w:rPr>
      <w:rFonts w:ascii="Times New Roman" w:eastAsia="Times New Roman" w:hAnsi="Times New Roman" w:cs="Times New Roman"/>
      <w:color w:val="000000"/>
      <w:sz w:val="24"/>
      <w:szCs w:val="24"/>
      <w:lang w:val="x-none" w:eastAsia="he-IL"/>
    </w:rPr>
  </w:style>
  <w:style w:type="character" w:customStyle="1" w:styleId="60">
    <w:name w:val="כותרת 6 תו"/>
    <w:basedOn w:val="a3"/>
    <w:link w:val="6"/>
    <w:rsid w:val="00D47397"/>
    <w:rPr>
      <w:rFonts w:ascii="Times New Roman" w:eastAsia="Times New Roman" w:hAnsi="Times New Roman" w:cs="Times New Roman"/>
      <w:b/>
      <w:bCs/>
      <w:color w:val="000000"/>
      <w:lang w:val="x-none" w:eastAsia="he-IL"/>
    </w:rPr>
  </w:style>
  <w:style w:type="character" w:customStyle="1" w:styleId="70">
    <w:name w:val="כותרת 7 תו"/>
    <w:basedOn w:val="a3"/>
    <w:link w:val="7"/>
    <w:rsid w:val="00D47397"/>
    <w:rPr>
      <w:rFonts w:ascii="Times New Roman" w:eastAsia="Times New Roman" w:hAnsi="Times New Roman" w:cs="Times New Roman"/>
      <w:color w:val="000000"/>
      <w:szCs w:val="24"/>
      <w:lang w:val="x-none" w:eastAsia="he-IL"/>
    </w:rPr>
  </w:style>
  <w:style w:type="character" w:customStyle="1" w:styleId="80">
    <w:name w:val="כותרת 8 תו"/>
    <w:basedOn w:val="a3"/>
    <w:link w:val="8"/>
    <w:rsid w:val="00D47397"/>
    <w:rPr>
      <w:rFonts w:ascii="Times New Roman" w:eastAsia="Times New Roman" w:hAnsi="Times New Roman" w:cs="Times New Roman"/>
      <w:i/>
      <w:iCs/>
      <w:color w:val="000000"/>
      <w:szCs w:val="24"/>
      <w:lang w:val="x-none" w:eastAsia="he-IL"/>
    </w:rPr>
  </w:style>
  <w:style w:type="character" w:customStyle="1" w:styleId="90">
    <w:name w:val="כותרת 9 תו"/>
    <w:basedOn w:val="a3"/>
    <w:link w:val="9"/>
    <w:rsid w:val="00D47397"/>
    <w:rPr>
      <w:rFonts w:ascii="Arial" w:eastAsia="Times New Roman" w:hAnsi="Arial" w:cs="Times New Roman"/>
      <w:color w:val="000000"/>
      <w:lang w:val="x-none" w:eastAsia="he-IL"/>
    </w:rPr>
  </w:style>
  <w:style w:type="paragraph" w:customStyle="1" w:styleId="mnormal">
    <w:name w:val="mnormal"/>
    <w:basedOn w:val="a2"/>
    <w:rsid w:val="00D47397"/>
    <w:pPr>
      <w:spacing w:after="0" w:line="300" w:lineRule="atLeast"/>
      <w:jc w:val="both"/>
    </w:pPr>
    <w:rPr>
      <w:rFonts w:ascii="Times New Roman" w:eastAsia="Times New Roman" w:hAnsi="Times New Roman" w:cs="Times New Roman"/>
      <w:sz w:val="26"/>
      <w:szCs w:val="26"/>
      <w:lang w:eastAsia="he-IL"/>
    </w:rPr>
  </w:style>
  <w:style w:type="paragraph" w:styleId="a6">
    <w:name w:val="header"/>
    <w:basedOn w:val="a2"/>
    <w:link w:val="a7"/>
    <w:rsid w:val="00A72258"/>
    <w:pPr>
      <w:tabs>
        <w:tab w:val="center" w:pos="4153"/>
        <w:tab w:val="right" w:pos="8306"/>
      </w:tabs>
      <w:spacing w:after="0" w:line="240" w:lineRule="auto"/>
    </w:pPr>
    <w:rPr>
      <w:rFonts w:ascii="Times New (W1)" w:eastAsia="Times New Roman" w:hAnsi="Times New (W1)" w:cs="David"/>
      <w:sz w:val="24"/>
      <w:szCs w:val="24"/>
    </w:rPr>
  </w:style>
  <w:style w:type="character" w:customStyle="1" w:styleId="a7">
    <w:name w:val="כותרת עליונה תו"/>
    <w:basedOn w:val="a3"/>
    <w:link w:val="a6"/>
    <w:rsid w:val="00A72258"/>
    <w:rPr>
      <w:rFonts w:ascii="Times New (W1)" w:eastAsia="Times New Roman" w:hAnsi="Times New (W1)" w:cs="David"/>
      <w:sz w:val="24"/>
      <w:szCs w:val="24"/>
    </w:rPr>
  </w:style>
  <w:style w:type="paragraph" w:styleId="NormalWeb">
    <w:name w:val="Normal (Web)"/>
    <w:basedOn w:val="a2"/>
    <w:uiPriority w:val="99"/>
    <w:semiHidden/>
    <w:unhideWhenUsed/>
    <w:rsid w:val="00122779"/>
    <w:pPr>
      <w:bidi w:val="0"/>
      <w:spacing w:before="100" w:beforeAutospacing="1" w:after="100" w:afterAutospacing="1" w:line="240" w:lineRule="auto"/>
    </w:pPr>
    <w:rPr>
      <w:rFonts w:ascii="Times New Roman" w:hAnsi="Times New Roman" w:cs="Times New Roman"/>
      <w:sz w:val="24"/>
      <w:szCs w:val="24"/>
    </w:rPr>
  </w:style>
  <w:style w:type="character" w:styleId="a8">
    <w:name w:val="annotation reference"/>
    <w:basedOn w:val="a3"/>
    <w:uiPriority w:val="99"/>
    <w:semiHidden/>
    <w:unhideWhenUsed/>
    <w:rsid w:val="0074255D"/>
    <w:rPr>
      <w:sz w:val="16"/>
      <w:szCs w:val="16"/>
    </w:rPr>
  </w:style>
  <w:style w:type="paragraph" w:styleId="a9">
    <w:name w:val="annotation text"/>
    <w:basedOn w:val="a2"/>
    <w:link w:val="aa"/>
    <w:uiPriority w:val="99"/>
    <w:semiHidden/>
    <w:unhideWhenUsed/>
    <w:rsid w:val="0074255D"/>
    <w:pPr>
      <w:spacing w:line="240" w:lineRule="auto"/>
    </w:pPr>
    <w:rPr>
      <w:sz w:val="20"/>
      <w:szCs w:val="20"/>
    </w:rPr>
  </w:style>
  <w:style w:type="character" w:customStyle="1" w:styleId="aa">
    <w:name w:val="טקסט הערה תו"/>
    <w:basedOn w:val="a3"/>
    <w:link w:val="a9"/>
    <w:uiPriority w:val="99"/>
    <w:semiHidden/>
    <w:rsid w:val="0074255D"/>
    <w:rPr>
      <w:sz w:val="20"/>
      <w:szCs w:val="20"/>
    </w:rPr>
  </w:style>
  <w:style w:type="paragraph" w:styleId="ab">
    <w:name w:val="annotation subject"/>
    <w:basedOn w:val="a9"/>
    <w:next w:val="a9"/>
    <w:link w:val="ac"/>
    <w:uiPriority w:val="99"/>
    <w:semiHidden/>
    <w:unhideWhenUsed/>
    <w:rsid w:val="0074255D"/>
    <w:rPr>
      <w:b/>
      <w:bCs/>
    </w:rPr>
  </w:style>
  <w:style w:type="character" w:customStyle="1" w:styleId="ac">
    <w:name w:val="נושא הערה תו"/>
    <w:basedOn w:val="aa"/>
    <w:link w:val="ab"/>
    <w:uiPriority w:val="99"/>
    <w:semiHidden/>
    <w:rsid w:val="0074255D"/>
    <w:rPr>
      <w:b/>
      <w:bCs/>
      <w:sz w:val="20"/>
      <w:szCs w:val="20"/>
    </w:rPr>
  </w:style>
  <w:style w:type="paragraph" w:styleId="ad">
    <w:name w:val="Balloon Text"/>
    <w:basedOn w:val="a2"/>
    <w:link w:val="ae"/>
    <w:uiPriority w:val="99"/>
    <w:semiHidden/>
    <w:unhideWhenUsed/>
    <w:rsid w:val="0074255D"/>
    <w:pPr>
      <w:spacing w:after="0" w:line="240" w:lineRule="auto"/>
    </w:pPr>
    <w:rPr>
      <w:rFonts w:ascii="Tahoma" w:hAnsi="Tahoma" w:cs="Tahoma"/>
      <w:sz w:val="16"/>
      <w:szCs w:val="16"/>
    </w:rPr>
  </w:style>
  <w:style w:type="character" w:customStyle="1" w:styleId="ae">
    <w:name w:val="טקסט בלונים תו"/>
    <w:basedOn w:val="a3"/>
    <w:link w:val="ad"/>
    <w:uiPriority w:val="99"/>
    <w:semiHidden/>
    <w:rsid w:val="0074255D"/>
    <w:rPr>
      <w:rFonts w:ascii="Tahoma" w:hAnsi="Tahoma" w:cs="Tahoma"/>
      <w:sz w:val="16"/>
      <w:szCs w:val="16"/>
    </w:rPr>
  </w:style>
  <w:style w:type="paragraph" w:styleId="af">
    <w:name w:val="footer"/>
    <w:basedOn w:val="a2"/>
    <w:link w:val="af0"/>
    <w:uiPriority w:val="99"/>
    <w:unhideWhenUsed/>
    <w:rsid w:val="0037348D"/>
    <w:pPr>
      <w:tabs>
        <w:tab w:val="center" w:pos="4153"/>
        <w:tab w:val="right" w:pos="8306"/>
      </w:tabs>
      <w:spacing w:after="0" w:line="240" w:lineRule="auto"/>
    </w:pPr>
  </w:style>
  <w:style w:type="character" w:customStyle="1" w:styleId="af0">
    <w:name w:val="כותרת תחתונה תו"/>
    <w:basedOn w:val="a3"/>
    <w:link w:val="af"/>
    <w:uiPriority w:val="99"/>
    <w:rsid w:val="0037348D"/>
  </w:style>
  <w:style w:type="paragraph" w:styleId="af1">
    <w:name w:val="List Paragraph"/>
    <w:basedOn w:val="a2"/>
    <w:uiPriority w:val="34"/>
    <w:qFormat/>
    <w:rsid w:val="007C797B"/>
    <w:pPr>
      <w:ind w:left="720"/>
      <w:contextualSpacing/>
    </w:pPr>
  </w:style>
  <w:style w:type="paragraph" w:customStyle="1" w:styleId="Normal1">
    <w:name w:val="Normal1"/>
    <w:basedOn w:val="a2"/>
    <w:link w:val="Normal10"/>
    <w:rsid w:val="008E37E9"/>
    <w:pPr>
      <w:spacing w:before="120" w:after="0" w:line="320" w:lineRule="exact"/>
      <w:ind w:left="397"/>
      <w:jc w:val="both"/>
    </w:pPr>
    <w:rPr>
      <w:rFonts w:ascii="Times New Roman" w:eastAsia="Times New Roman" w:hAnsi="Times New Roman" w:cs="David"/>
      <w:szCs w:val="24"/>
      <w:lang w:eastAsia="he-IL"/>
    </w:rPr>
  </w:style>
  <w:style w:type="character" w:customStyle="1" w:styleId="Normal10">
    <w:name w:val="Normal1 תו"/>
    <w:link w:val="Normal1"/>
    <w:rsid w:val="008E37E9"/>
    <w:rPr>
      <w:rFonts w:ascii="Times New Roman" w:eastAsia="Times New Roman" w:hAnsi="Times New Roman" w:cs="David"/>
      <w:szCs w:val="24"/>
      <w:lang w:eastAsia="he-IL"/>
    </w:rPr>
  </w:style>
  <w:style w:type="paragraph" w:customStyle="1" w:styleId="a">
    <w:name w:val="כותרת סעיף"/>
    <w:basedOn w:val="a2"/>
    <w:rsid w:val="00AF28B7"/>
    <w:pPr>
      <w:numPr>
        <w:numId w:val="34"/>
      </w:numPr>
      <w:spacing w:before="240" w:after="0" w:line="360" w:lineRule="auto"/>
      <w:jc w:val="both"/>
    </w:pPr>
    <w:rPr>
      <w:rFonts w:ascii="Arial" w:eastAsia="Times New Roman" w:hAnsi="Arial" w:cs="Arial"/>
      <w:b/>
      <w:bCs/>
      <w:color w:val="1B3461"/>
    </w:rPr>
  </w:style>
  <w:style w:type="paragraph" w:customStyle="1" w:styleId="a0">
    <w:name w:val="טקסט סעיף"/>
    <w:basedOn w:val="a2"/>
    <w:rsid w:val="00AF28B7"/>
    <w:pPr>
      <w:numPr>
        <w:ilvl w:val="1"/>
        <w:numId w:val="34"/>
      </w:numPr>
      <w:spacing w:after="0" w:line="360" w:lineRule="auto"/>
      <w:jc w:val="both"/>
    </w:pPr>
    <w:rPr>
      <w:rFonts w:ascii="Arial" w:eastAsia="Times New Roman" w:hAnsi="Arial" w:cs="Times New Roman"/>
      <w:lang w:val="x-none" w:eastAsia="x-none"/>
    </w:rPr>
  </w:style>
  <w:style w:type="paragraph" w:customStyle="1" w:styleId="a1">
    <w:name w:val="תת סעיף"/>
    <w:basedOn w:val="a2"/>
    <w:rsid w:val="00AF28B7"/>
    <w:pPr>
      <w:numPr>
        <w:ilvl w:val="2"/>
        <w:numId w:val="34"/>
      </w:numPr>
      <w:spacing w:after="0" w:line="360" w:lineRule="auto"/>
      <w:jc w:val="both"/>
    </w:pPr>
    <w:rPr>
      <w:rFonts w:ascii="Times New Roman" w:eastAsia="Times New Roman" w:hAnsi="Times New Roman" w:cs="Arial"/>
    </w:rPr>
  </w:style>
  <w:style w:type="paragraph" w:customStyle="1" w:styleId="10">
    <w:name w:val="תת סעיף1"/>
    <w:basedOn w:val="a1"/>
    <w:rsid w:val="00AF28B7"/>
    <w:pPr>
      <w:numPr>
        <w:ilvl w:val="3"/>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pPr>
      <w:bidi/>
    </w:pPr>
  </w:style>
  <w:style w:type="paragraph" w:styleId="1">
    <w:name w:val="heading 1"/>
    <w:basedOn w:val="a2"/>
    <w:link w:val="11"/>
    <w:qFormat/>
    <w:rsid w:val="00D47397"/>
    <w:pPr>
      <w:numPr>
        <w:numId w:val="1"/>
      </w:numPr>
      <w:spacing w:before="120" w:after="120" w:line="360" w:lineRule="auto"/>
      <w:jc w:val="both"/>
      <w:outlineLvl w:val="0"/>
    </w:pPr>
    <w:rPr>
      <w:rFonts w:ascii="Times New Roman" w:eastAsia="Times New Roman" w:hAnsi="Times New Roman" w:cs="Times New Roman"/>
      <w:color w:val="000000"/>
      <w:sz w:val="24"/>
      <w:szCs w:val="24"/>
      <w:lang w:val="x-none" w:eastAsia="he-IL"/>
    </w:rPr>
  </w:style>
  <w:style w:type="paragraph" w:styleId="2">
    <w:name w:val="heading 2"/>
    <w:basedOn w:val="a2"/>
    <w:link w:val="20"/>
    <w:qFormat/>
    <w:rsid w:val="00D47397"/>
    <w:pPr>
      <w:numPr>
        <w:ilvl w:val="1"/>
        <w:numId w:val="1"/>
      </w:numPr>
      <w:spacing w:before="120" w:after="120" w:line="360" w:lineRule="auto"/>
      <w:jc w:val="both"/>
      <w:outlineLvl w:val="1"/>
    </w:pPr>
    <w:rPr>
      <w:rFonts w:ascii="Times New Roman" w:eastAsia="Times New Roman" w:hAnsi="Times New Roman" w:cs="Times New Roman"/>
      <w:color w:val="000000"/>
      <w:sz w:val="24"/>
      <w:szCs w:val="24"/>
      <w:lang w:val="x-none" w:eastAsia="he-IL"/>
    </w:rPr>
  </w:style>
  <w:style w:type="paragraph" w:styleId="3">
    <w:name w:val="heading 3"/>
    <w:basedOn w:val="a2"/>
    <w:link w:val="30"/>
    <w:qFormat/>
    <w:rsid w:val="00D47397"/>
    <w:pPr>
      <w:numPr>
        <w:ilvl w:val="2"/>
        <w:numId w:val="1"/>
      </w:numPr>
      <w:spacing w:before="120" w:after="120" w:line="360" w:lineRule="auto"/>
      <w:jc w:val="both"/>
      <w:outlineLvl w:val="2"/>
    </w:pPr>
    <w:rPr>
      <w:rFonts w:ascii="Times New Roman" w:eastAsia="Times New Roman" w:hAnsi="Times New Roman" w:cs="Times New Roman"/>
      <w:color w:val="000000"/>
      <w:sz w:val="24"/>
      <w:szCs w:val="24"/>
      <w:lang w:val="x-none" w:eastAsia="he-IL"/>
    </w:rPr>
  </w:style>
  <w:style w:type="paragraph" w:styleId="4">
    <w:name w:val="heading 4"/>
    <w:basedOn w:val="a2"/>
    <w:link w:val="40"/>
    <w:qFormat/>
    <w:rsid w:val="00D47397"/>
    <w:pPr>
      <w:numPr>
        <w:ilvl w:val="3"/>
        <w:numId w:val="1"/>
      </w:numPr>
      <w:spacing w:before="120" w:after="120" w:line="360" w:lineRule="auto"/>
      <w:jc w:val="both"/>
      <w:outlineLvl w:val="3"/>
    </w:pPr>
    <w:rPr>
      <w:rFonts w:ascii="Times New Roman" w:eastAsia="Times New Roman" w:hAnsi="Times New Roman" w:cs="Times New Roman"/>
      <w:color w:val="000000"/>
      <w:sz w:val="24"/>
      <w:szCs w:val="24"/>
      <w:lang w:val="x-none" w:eastAsia="he-IL"/>
    </w:rPr>
  </w:style>
  <w:style w:type="paragraph" w:styleId="5">
    <w:name w:val="heading 5"/>
    <w:basedOn w:val="a2"/>
    <w:link w:val="50"/>
    <w:qFormat/>
    <w:rsid w:val="00D47397"/>
    <w:pPr>
      <w:numPr>
        <w:ilvl w:val="4"/>
        <w:numId w:val="1"/>
      </w:numPr>
      <w:spacing w:before="120" w:after="0" w:line="360" w:lineRule="auto"/>
      <w:jc w:val="both"/>
      <w:outlineLvl w:val="4"/>
    </w:pPr>
    <w:rPr>
      <w:rFonts w:ascii="Times New Roman" w:eastAsia="Times New Roman" w:hAnsi="Times New Roman" w:cs="Times New Roman"/>
      <w:color w:val="000000"/>
      <w:sz w:val="24"/>
      <w:szCs w:val="24"/>
      <w:lang w:val="x-none" w:eastAsia="he-IL"/>
    </w:rPr>
  </w:style>
  <w:style w:type="paragraph" w:styleId="6">
    <w:name w:val="heading 6"/>
    <w:basedOn w:val="a2"/>
    <w:next w:val="a2"/>
    <w:link w:val="60"/>
    <w:qFormat/>
    <w:rsid w:val="00D47397"/>
    <w:pPr>
      <w:numPr>
        <w:ilvl w:val="5"/>
        <w:numId w:val="1"/>
      </w:numPr>
      <w:spacing w:before="240" w:after="60" w:line="360" w:lineRule="auto"/>
      <w:ind w:right="567"/>
      <w:jc w:val="both"/>
      <w:outlineLvl w:val="5"/>
    </w:pPr>
    <w:rPr>
      <w:rFonts w:ascii="Times New Roman" w:eastAsia="Times New Roman" w:hAnsi="Times New Roman" w:cs="Times New Roman"/>
      <w:b/>
      <w:bCs/>
      <w:color w:val="000000"/>
      <w:lang w:val="x-none" w:eastAsia="he-IL"/>
    </w:rPr>
  </w:style>
  <w:style w:type="paragraph" w:styleId="7">
    <w:name w:val="heading 7"/>
    <w:basedOn w:val="a2"/>
    <w:next w:val="a2"/>
    <w:link w:val="70"/>
    <w:qFormat/>
    <w:rsid w:val="00D47397"/>
    <w:pPr>
      <w:numPr>
        <w:ilvl w:val="6"/>
        <w:numId w:val="1"/>
      </w:numPr>
      <w:spacing w:before="240" w:after="60" w:line="360" w:lineRule="auto"/>
      <w:ind w:right="567"/>
      <w:jc w:val="both"/>
      <w:outlineLvl w:val="6"/>
    </w:pPr>
    <w:rPr>
      <w:rFonts w:ascii="Times New Roman" w:eastAsia="Times New Roman" w:hAnsi="Times New Roman" w:cs="Times New Roman"/>
      <w:color w:val="000000"/>
      <w:szCs w:val="24"/>
      <w:lang w:val="x-none" w:eastAsia="he-IL"/>
    </w:rPr>
  </w:style>
  <w:style w:type="paragraph" w:styleId="8">
    <w:name w:val="heading 8"/>
    <w:basedOn w:val="a2"/>
    <w:next w:val="a2"/>
    <w:link w:val="80"/>
    <w:qFormat/>
    <w:rsid w:val="00D47397"/>
    <w:pPr>
      <w:numPr>
        <w:ilvl w:val="7"/>
        <w:numId w:val="1"/>
      </w:numPr>
      <w:spacing w:before="240" w:after="60" w:line="360" w:lineRule="auto"/>
      <w:ind w:right="567"/>
      <w:jc w:val="both"/>
      <w:outlineLvl w:val="7"/>
    </w:pPr>
    <w:rPr>
      <w:rFonts w:ascii="Times New Roman" w:eastAsia="Times New Roman" w:hAnsi="Times New Roman" w:cs="Times New Roman"/>
      <w:i/>
      <w:iCs/>
      <w:color w:val="000000"/>
      <w:szCs w:val="24"/>
      <w:lang w:val="x-none" w:eastAsia="he-IL"/>
    </w:rPr>
  </w:style>
  <w:style w:type="paragraph" w:styleId="9">
    <w:name w:val="heading 9"/>
    <w:basedOn w:val="a2"/>
    <w:next w:val="a2"/>
    <w:link w:val="90"/>
    <w:qFormat/>
    <w:rsid w:val="00D47397"/>
    <w:pPr>
      <w:numPr>
        <w:ilvl w:val="8"/>
        <w:numId w:val="1"/>
      </w:numPr>
      <w:spacing w:before="240" w:after="60" w:line="360" w:lineRule="auto"/>
      <w:ind w:right="567"/>
      <w:jc w:val="both"/>
      <w:outlineLvl w:val="8"/>
    </w:pPr>
    <w:rPr>
      <w:rFonts w:ascii="Arial" w:eastAsia="Times New Roman" w:hAnsi="Arial" w:cs="Times New Roman"/>
      <w:color w:val="000000"/>
      <w:lang w:val="x-none"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
    <w:rsid w:val="00D47397"/>
    <w:rPr>
      <w:rFonts w:ascii="Times New Roman" w:eastAsia="Times New Roman" w:hAnsi="Times New Roman" w:cs="Times New Roman"/>
      <w:color w:val="000000"/>
      <w:sz w:val="24"/>
      <w:szCs w:val="24"/>
      <w:lang w:val="x-none" w:eastAsia="he-IL"/>
    </w:rPr>
  </w:style>
  <w:style w:type="character" w:customStyle="1" w:styleId="20">
    <w:name w:val="כותרת 2 תו"/>
    <w:basedOn w:val="a3"/>
    <w:link w:val="2"/>
    <w:rsid w:val="00D47397"/>
    <w:rPr>
      <w:rFonts w:ascii="Times New Roman" w:eastAsia="Times New Roman" w:hAnsi="Times New Roman" w:cs="Times New Roman"/>
      <w:color w:val="000000"/>
      <w:sz w:val="24"/>
      <w:szCs w:val="24"/>
      <w:lang w:val="x-none" w:eastAsia="he-IL"/>
    </w:rPr>
  </w:style>
  <w:style w:type="character" w:customStyle="1" w:styleId="30">
    <w:name w:val="כותרת 3 תו"/>
    <w:basedOn w:val="a3"/>
    <w:link w:val="3"/>
    <w:rsid w:val="00D47397"/>
    <w:rPr>
      <w:rFonts w:ascii="Times New Roman" w:eastAsia="Times New Roman" w:hAnsi="Times New Roman" w:cs="Times New Roman"/>
      <w:color w:val="000000"/>
      <w:sz w:val="24"/>
      <w:szCs w:val="24"/>
      <w:lang w:val="x-none" w:eastAsia="he-IL"/>
    </w:rPr>
  </w:style>
  <w:style w:type="character" w:customStyle="1" w:styleId="40">
    <w:name w:val="כותרת 4 תו"/>
    <w:basedOn w:val="a3"/>
    <w:link w:val="4"/>
    <w:rsid w:val="00D47397"/>
    <w:rPr>
      <w:rFonts w:ascii="Times New Roman" w:eastAsia="Times New Roman" w:hAnsi="Times New Roman" w:cs="Times New Roman"/>
      <w:color w:val="000000"/>
      <w:sz w:val="24"/>
      <w:szCs w:val="24"/>
      <w:lang w:val="x-none" w:eastAsia="he-IL"/>
    </w:rPr>
  </w:style>
  <w:style w:type="character" w:customStyle="1" w:styleId="50">
    <w:name w:val="כותרת 5 תו"/>
    <w:basedOn w:val="a3"/>
    <w:link w:val="5"/>
    <w:rsid w:val="00D47397"/>
    <w:rPr>
      <w:rFonts w:ascii="Times New Roman" w:eastAsia="Times New Roman" w:hAnsi="Times New Roman" w:cs="Times New Roman"/>
      <w:color w:val="000000"/>
      <w:sz w:val="24"/>
      <w:szCs w:val="24"/>
      <w:lang w:val="x-none" w:eastAsia="he-IL"/>
    </w:rPr>
  </w:style>
  <w:style w:type="character" w:customStyle="1" w:styleId="60">
    <w:name w:val="כותרת 6 תו"/>
    <w:basedOn w:val="a3"/>
    <w:link w:val="6"/>
    <w:rsid w:val="00D47397"/>
    <w:rPr>
      <w:rFonts w:ascii="Times New Roman" w:eastAsia="Times New Roman" w:hAnsi="Times New Roman" w:cs="Times New Roman"/>
      <w:b/>
      <w:bCs/>
      <w:color w:val="000000"/>
      <w:lang w:val="x-none" w:eastAsia="he-IL"/>
    </w:rPr>
  </w:style>
  <w:style w:type="character" w:customStyle="1" w:styleId="70">
    <w:name w:val="כותרת 7 תו"/>
    <w:basedOn w:val="a3"/>
    <w:link w:val="7"/>
    <w:rsid w:val="00D47397"/>
    <w:rPr>
      <w:rFonts w:ascii="Times New Roman" w:eastAsia="Times New Roman" w:hAnsi="Times New Roman" w:cs="Times New Roman"/>
      <w:color w:val="000000"/>
      <w:szCs w:val="24"/>
      <w:lang w:val="x-none" w:eastAsia="he-IL"/>
    </w:rPr>
  </w:style>
  <w:style w:type="character" w:customStyle="1" w:styleId="80">
    <w:name w:val="כותרת 8 תו"/>
    <w:basedOn w:val="a3"/>
    <w:link w:val="8"/>
    <w:rsid w:val="00D47397"/>
    <w:rPr>
      <w:rFonts w:ascii="Times New Roman" w:eastAsia="Times New Roman" w:hAnsi="Times New Roman" w:cs="Times New Roman"/>
      <w:i/>
      <w:iCs/>
      <w:color w:val="000000"/>
      <w:szCs w:val="24"/>
      <w:lang w:val="x-none" w:eastAsia="he-IL"/>
    </w:rPr>
  </w:style>
  <w:style w:type="character" w:customStyle="1" w:styleId="90">
    <w:name w:val="כותרת 9 תו"/>
    <w:basedOn w:val="a3"/>
    <w:link w:val="9"/>
    <w:rsid w:val="00D47397"/>
    <w:rPr>
      <w:rFonts w:ascii="Arial" w:eastAsia="Times New Roman" w:hAnsi="Arial" w:cs="Times New Roman"/>
      <w:color w:val="000000"/>
      <w:lang w:val="x-none" w:eastAsia="he-IL"/>
    </w:rPr>
  </w:style>
  <w:style w:type="paragraph" w:customStyle="1" w:styleId="mnormal">
    <w:name w:val="mnormal"/>
    <w:basedOn w:val="a2"/>
    <w:rsid w:val="00D47397"/>
    <w:pPr>
      <w:spacing w:after="0" w:line="300" w:lineRule="atLeast"/>
      <w:jc w:val="both"/>
    </w:pPr>
    <w:rPr>
      <w:rFonts w:ascii="Times New Roman" w:eastAsia="Times New Roman" w:hAnsi="Times New Roman" w:cs="Times New Roman"/>
      <w:sz w:val="26"/>
      <w:szCs w:val="26"/>
      <w:lang w:eastAsia="he-IL"/>
    </w:rPr>
  </w:style>
  <w:style w:type="paragraph" w:styleId="a6">
    <w:name w:val="header"/>
    <w:basedOn w:val="a2"/>
    <w:link w:val="a7"/>
    <w:rsid w:val="00A72258"/>
    <w:pPr>
      <w:tabs>
        <w:tab w:val="center" w:pos="4153"/>
        <w:tab w:val="right" w:pos="8306"/>
      </w:tabs>
      <w:spacing w:after="0" w:line="240" w:lineRule="auto"/>
    </w:pPr>
    <w:rPr>
      <w:rFonts w:ascii="Times New (W1)" w:eastAsia="Times New Roman" w:hAnsi="Times New (W1)" w:cs="David"/>
      <w:sz w:val="24"/>
      <w:szCs w:val="24"/>
    </w:rPr>
  </w:style>
  <w:style w:type="character" w:customStyle="1" w:styleId="a7">
    <w:name w:val="כותרת עליונה תו"/>
    <w:basedOn w:val="a3"/>
    <w:link w:val="a6"/>
    <w:rsid w:val="00A72258"/>
    <w:rPr>
      <w:rFonts w:ascii="Times New (W1)" w:eastAsia="Times New Roman" w:hAnsi="Times New (W1)" w:cs="David"/>
      <w:sz w:val="24"/>
      <w:szCs w:val="24"/>
    </w:rPr>
  </w:style>
  <w:style w:type="paragraph" w:styleId="NormalWeb">
    <w:name w:val="Normal (Web)"/>
    <w:basedOn w:val="a2"/>
    <w:uiPriority w:val="99"/>
    <w:semiHidden/>
    <w:unhideWhenUsed/>
    <w:rsid w:val="00122779"/>
    <w:pPr>
      <w:bidi w:val="0"/>
      <w:spacing w:before="100" w:beforeAutospacing="1" w:after="100" w:afterAutospacing="1" w:line="240" w:lineRule="auto"/>
    </w:pPr>
    <w:rPr>
      <w:rFonts w:ascii="Times New Roman" w:hAnsi="Times New Roman" w:cs="Times New Roman"/>
      <w:sz w:val="24"/>
      <w:szCs w:val="24"/>
    </w:rPr>
  </w:style>
  <w:style w:type="character" w:styleId="a8">
    <w:name w:val="annotation reference"/>
    <w:basedOn w:val="a3"/>
    <w:uiPriority w:val="99"/>
    <w:semiHidden/>
    <w:unhideWhenUsed/>
    <w:rsid w:val="0074255D"/>
    <w:rPr>
      <w:sz w:val="16"/>
      <w:szCs w:val="16"/>
    </w:rPr>
  </w:style>
  <w:style w:type="paragraph" w:styleId="a9">
    <w:name w:val="annotation text"/>
    <w:basedOn w:val="a2"/>
    <w:link w:val="aa"/>
    <w:uiPriority w:val="99"/>
    <w:semiHidden/>
    <w:unhideWhenUsed/>
    <w:rsid w:val="0074255D"/>
    <w:pPr>
      <w:spacing w:line="240" w:lineRule="auto"/>
    </w:pPr>
    <w:rPr>
      <w:sz w:val="20"/>
      <w:szCs w:val="20"/>
    </w:rPr>
  </w:style>
  <w:style w:type="character" w:customStyle="1" w:styleId="aa">
    <w:name w:val="טקסט הערה תו"/>
    <w:basedOn w:val="a3"/>
    <w:link w:val="a9"/>
    <w:uiPriority w:val="99"/>
    <w:semiHidden/>
    <w:rsid w:val="0074255D"/>
    <w:rPr>
      <w:sz w:val="20"/>
      <w:szCs w:val="20"/>
    </w:rPr>
  </w:style>
  <w:style w:type="paragraph" w:styleId="ab">
    <w:name w:val="annotation subject"/>
    <w:basedOn w:val="a9"/>
    <w:next w:val="a9"/>
    <w:link w:val="ac"/>
    <w:uiPriority w:val="99"/>
    <w:semiHidden/>
    <w:unhideWhenUsed/>
    <w:rsid w:val="0074255D"/>
    <w:rPr>
      <w:b/>
      <w:bCs/>
    </w:rPr>
  </w:style>
  <w:style w:type="character" w:customStyle="1" w:styleId="ac">
    <w:name w:val="נושא הערה תו"/>
    <w:basedOn w:val="aa"/>
    <w:link w:val="ab"/>
    <w:uiPriority w:val="99"/>
    <w:semiHidden/>
    <w:rsid w:val="0074255D"/>
    <w:rPr>
      <w:b/>
      <w:bCs/>
      <w:sz w:val="20"/>
      <w:szCs w:val="20"/>
    </w:rPr>
  </w:style>
  <w:style w:type="paragraph" w:styleId="ad">
    <w:name w:val="Balloon Text"/>
    <w:basedOn w:val="a2"/>
    <w:link w:val="ae"/>
    <w:uiPriority w:val="99"/>
    <w:semiHidden/>
    <w:unhideWhenUsed/>
    <w:rsid w:val="0074255D"/>
    <w:pPr>
      <w:spacing w:after="0" w:line="240" w:lineRule="auto"/>
    </w:pPr>
    <w:rPr>
      <w:rFonts w:ascii="Tahoma" w:hAnsi="Tahoma" w:cs="Tahoma"/>
      <w:sz w:val="16"/>
      <w:szCs w:val="16"/>
    </w:rPr>
  </w:style>
  <w:style w:type="character" w:customStyle="1" w:styleId="ae">
    <w:name w:val="טקסט בלונים תו"/>
    <w:basedOn w:val="a3"/>
    <w:link w:val="ad"/>
    <w:uiPriority w:val="99"/>
    <w:semiHidden/>
    <w:rsid w:val="0074255D"/>
    <w:rPr>
      <w:rFonts w:ascii="Tahoma" w:hAnsi="Tahoma" w:cs="Tahoma"/>
      <w:sz w:val="16"/>
      <w:szCs w:val="16"/>
    </w:rPr>
  </w:style>
  <w:style w:type="paragraph" w:styleId="af">
    <w:name w:val="footer"/>
    <w:basedOn w:val="a2"/>
    <w:link w:val="af0"/>
    <w:uiPriority w:val="99"/>
    <w:unhideWhenUsed/>
    <w:rsid w:val="0037348D"/>
    <w:pPr>
      <w:tabs>
        <w:tab w:val="center" w:pos="4153"/>
        <w:tab w:val="right" w:pos="8306"/>
      </w:tabs>
      <w:spacing w:after="0" w:line="240" w:lineRule="auto"/>
    </w:pPr>
  </w:style>
  <w:style w:type="character" w:customStyle="1" w:styleId="af0">
    <w:name w:val="כותרת תחתונה תו"/>
    <w:basedOn w:val="a3"/>
    <w:link w:val="af"/>
    <w:uiPriority w:val="99"/>
    <w:rsid w:val="0037348D"/>
  </w:style>
  <w:style w:type="paragraph" w:styleId="af1">
    <w:name w:val="List Paragraph"/>
    <w:basedOn w:val="a2"/>
    <w:uiPriority w:val="34"/>
    <w:qFormat/>
    <w:rsid w:val="007C797B"/>
    <w:pPr>
      <w:ind w:left="720"/>
      <w:contextualSpacing/>
    </w:pPr>
  </w:style>
  <w:style w:type="paragraph" w:customStyle="1" w:styleId="Normal1">
    <w:name w:val="Normal1"/>
    <w:basedOn w:val="a2"/>
    <w:link w:val="Normal10"/>
    <w:rsid w:val="008E37E9"/>
    <w:pPr>
      <w:spacing w:before="120" w:after="0" w:line="320" w:lineRule="exact"/>
      <w:ind w:left="397"/>
      <w:jc w:val="both"/>
    </w:pPr>
    <w:rPr>
      <w:rFonts w:ascii="Times New Roman" w:eastAsia="Times New Roman" w:hAnsi="Times New Roman" w:cs="David"/>
      <w:szCs w:val="24"/>
      <w:lang w:eastAsia="he-IL"/>
    </w:rPr>
  </w:style>
  <w:style w:type="character" w:customStyle="1" w:styleId="Normal10">
    <w:name w:val="Normal1 תו"/>
    <w:link w:val="Normal1"/>
    <w:rsid w:val="008E37E9"/>
    <w:rPr>
      <w:rFonts w:ascii="Times New Roman" w:eastAsia="Times New Roman" w:hAnsi="Times New Roman" w:cs="David"/>
      <w:szCs w:val="24"/>
      <w:lang w:eastAsia="he-IL"/>
    </w:rPr>
  </w:style>
  <w:style w:type="paragraph" w:customStyle="1" w:styleId="a">
    <w:name w:val="כותרת סעיף"/>
    <w:basedOn w:val="a2"/>
    <w:rsid w:val="00AF28B7"/>
    <w:pPr>
      <w:numPr>
        <w:numId w:val="34"/>
      </w:numPr>
      <w:spacing w:before="240" w:after="0" w:line="360" w:lineRule="auto"/>
      <w:jc w:val="both"/>
    </w:pPr>
    <w:rPr>
      <w:rFonts w:ascii="Arial" w:eastAsia="Times New Roman" w:hAnsi="Arial" w:cs="Arial"/>
      <w:b/>
      <w:bCs/>
      <w:color w:val="1B3461"/>
    </w:rPr>
  </w:style>
  <w:style w:type="paragraph" w:customStyle="1" w:styleId="a0">
    <w:name w:val="טקסט סעיף"/>
    <w:basedOn w:val="a2"/>
    <w:rsid w:val="00AF28B7"/>
    <w:pPr>
      <w:numPr>
        <w:ilvl w:val="1"/>
        <w:numId w:val="34"/>
      </w:numPr>
      <w:spacing w:after="0" w:line="360" w:lineRule="auto"/>
      <w:jc w:val="both"/>
    </w:pPr>
    <w:rPr>
      <w:rFonts w:ascii="Arial" w:eastAsia="Times New Roman" w:hAnsi="Arial" w:cs="Times New Roman"/>
      <w:lang w:val="x-none" w:eastAsia="x-none"/>
    </w:rPr>
  </w:style>
  <w:style w:type="paragraph" w:customStyle="1" w:styleId="a1">
    <w:name w:val="תת סעיף"/>
    <w:basedOn w:val="a2"/>
    <w:rsid w:val="00AF28B7"/>
    <w:pPr>
      <w:numPr>
        <w:ilvl w:val="2"/>
        <w:numId w:val="34"/>
      </w:numPr>
      <w:spacing w:after="0" w:line="360" w:lineRule="auto"/>
      <w:jc w:val="both"/>
    </w:pPr>
    <w:rPr>
      <w:rFonts w:ascii="Times New Roman" w:eastAsia="Times New Roman" w:hAnsi="Times New Roman" w:cs="Arial"/>
    </w:rPr>
  </w:style>
  <w:style w:type="paragraph" w:customStyle="1" w:styleId="10">
    <w:name w:val="תת סעיף1"/>
    <w:basedOn w:val="a1"/>
    <w:rsid w:val="00AF28B7"/>
    <w:pPr>
      <w:numPr>
        <w:ilvl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32900020">
      <w:bodyDiv w:val="1"/>
      <w:marLeft w:val="0"/>
      <w:marRight w:val="0"/>
      <w:marTop w:val="0"/>
      <w:marBottom w:val="0"/>
      <w:divBdr>
        <w:top w:val="none" w:sz="0" w:space="0" w:color="auto"/>
        <w:left w:val="none" w:sz="0" w:space="0" w:color="auto"/>
        <w:bottom w:val="none" w:sz="0" w:space="0" w:color="auto"/>
        <w:right w:val="none" w:sz="0" w:space="0" w:color="auto"/>
      </w:divBdr>
    </w:div>
    <w:div w:id="1542281682">
      <w:bodyDiv w:val="1"/>
      <w:marLeft w:val="0"/>
      <w:marRight w:val="0"/>
      <w:marTop w:val="0"/>
      <w:marBottom w:val="0"/>
      <w:divBdr>
        <w:top w:val="none" w:sz="0" w:space="0" w:color="auto"/>
        <w:left w:val="none" w:sz="0" w:space="0" w:color="auto"/>
        <w:bottom w:val="none" w:sz="0" w:space="0" w:color="auto"/>
        <w:right w:val="none" w:sz="0" w:space="0" w:color="auto"/>
      </w:divBdr>
    </w:div>
    <w:div w:id="2067727204">
      <w:bodyDiv w:val="1"/>
      <w:marLeft w:val="0"/>
      <w:marRight w:val="0"/>
      <w:marTop w:val="0"/>
      <w:marBottom w:val="0"/>
      <w:divBdr>
        <w:top w:val="none" w:sz="0" w:space="0" w:color="auto"/>
        <w:left w:val="none" w:sz="0" w:space="0" w:color="auto"/>
        <w:bottom w:val="none" w:sz="0" w:space="0" w:color="auto"/>
        <w:right w:val="none" w:sz="0" w:space="0" w:color="auto"/>
      </w:divBdr>
    </w:div>
    <w:div w:id="2092778392">
      <w:bodyDiv w:val="1"/>
      <w:marLeft w:val="0"/>
      <w:marRight w:val="0"/>
      <w:marTop w:val="0"/>
      <w:marBottom w:val="0"/>
      <w:divBdr>
        <w:top w:val="none" w:sz="0" w:space="0" w:color="auto"/>
        <w:left w:val="none" w:sz="0" w:space="0" w:color="auto"/>
        <w:bottom w:val="none" w:sz="0" w:space="0" w:color="auto"/>
        <w:right w:val="none" w:sz="0" w:space="0" w:color="auto"/>
      </w:divBdr>
    </w:div>
    <w:div w:id="2095584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microsoft.com/office/2011/relationships/commentsExtended" Target="commentsExtended.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C68A6A-7232-4A59-8ED9-DF11C60AAD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13</Pages>
  <Words>4292</Words>
  <Characters>21460</Characters>
  <Application>Microsoft Office Word</Application>
  <DocSecurity>0</DocSecurity>
  <Lines>178</Lines>
  <Paragraphs>51</Paragraphs>
  <ScaleCrop>false</ScaleCrop>
  <HeadingPairs>
    <vt:vector size="2" baseType="variant">
      <vt:variant>
        <vt:lpstr>שם</vt:lpstr>
      </vt:variant>
      <vt:variant>
        <vt:i4>1</vt:i4>
      </vt:variant>
    </vt:vector>
  </HeadingPairs>
  <TitlesOfParts>
    <vt:vector size="1" baseType="lpstr">
      <vt:lpstr/>
    </vt:vector>
  </TitlesOfParts>
  <Company>MOJ</Company>
  <LinksUpToDate>false</LinksUpToDate>
  <CharactersWithSpaces>25701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Hodaya Yonesi</dc:creator>
  <cp:lastModifiedBy>Merav Asraf (Rashi)</cp:lastModifiedBy>
  <cp:revision>3</cp:revision>
  <cp:lastPrinted>2017-10-29T12:49:00Z</cp:lastPrinted>
  <dcterms:created xsi:type="dcterms:W3CDTF">2017-11-22T17:02:00Z</dcterms:created>
  <dcterms:modified xsi:type="dcterms:W3CDTF">2017-11-22T17:17:00Z</dcterms:modified>
</cp:coreProperties>
</file>